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DE9D9" w:themeColor="accent6" w:themeTint="33"/>
  <w:body>
    <w:p w:rsidR="00CF246B" w:rsidRDefault="00CF246B" w:rsidP="0006562C">
      <w:pPr>
        <w:pStyle w:val="NormalWeb"/>
        <w:shd w:val="clear" w:color="auto" w:fill="FDE9D9" w:themeFill="accent6" w:themeFillTint="33"/>
        <w:spacing w:before="0" w:beforeAutospacing="0" w:after="0" w:afterAutospacing="0"/>
        <w:jc w:val="center"/>
        <w:rPr>
          <w:rFonts w:ascii="Arial" w:hAnsi="Arial" w:cs="Arial"/>
          <w:b/>
          <w:bCs/>
          <w:caps/>
          <w:color w:val="002F5D"/>
          <w:sz w:val="28"/>
          <w:szCs w:val="28"/>
        </w:rPr>
      </w:pPr>
    </w:p>
    <w:p w:rsidR="00CE400C" w:rsidRPr="00CE400C" w:rsidRDefault="00CE400C" w:rsidP="0006562C">
      <w:pPr>
        <w:pStyle w:val="NormalWeb"/>
        <w:shd w:val="clear" w:color="auto" w:fill="FDE9D9" w:themeFill="accent6" w:themeFillTint="33"/>
        <w:spacing w:before="0" w:beforeAutospacing="0" w:after="0" w:afterAutospacing="0"/>
        <w:jc w:val="center"/>
        <w:rPr>
          <w:rFonts w:ascii="Arial" w:hAnsi="Arial" w:cs="Arial"/>
          <w:b/>
          <w:bCs/>
          <w:caps/>
          <w:color w:val="002F5D"/>
          <w:sz w:val="28"/>
          <w:szCs w:val="28"/>
        </w:rPr>
      </w:pPr>
      <w:r w:rsidRPr="00CE400C">
        <w:rPr>
          <w:rFonts w:ascii="Arial" w:hAnsi="Arial" w:cs="Arial"/>
          <w:b/>
          <w:bCs/>
          <w:caps/>
          <w:color w:val="002F5D"/>
          <w:sz w:val="28"/>
          <w:szCs w:val="28"/>
        </w:rPr>
        <w:t>IMPOSITIVAS</w:t>
      </w:r>
    </w:p>
    <w:p w:rsidR="00332D8A" w:rsidRDefault="00332D8A" w:rsidP="0006562C">
      <w:pPr>
        <w:pStyle w:val="NormalWeb"/>
        <w:shd w:val="clear" w:color="auto" w:fill="FDE9D9" w:themeFill="accent6" w:themeFillTint="33"/>
        <w:spacing w:before="0" w:beforeAutospacing="0" w:after="0" w:afterAutospacing="0"/>
        <w:jc w:val="both"/>
        <w:rPr>
          <w:rFonts w:ascii="Arial" w:hAnsi="Arial" w:cs="Arial"/>
          <w:b/>
          <w:bCs/>
          <w:caps/>
          <w:color w:val="376889"/>
        </w:rPr>
      </w:pPr>
    </w:p>
    <w:p w:rsidR="009B6D59" w:rsidRDefault="007F246A" w:rsidP="009B6D59">
      <w:pPr>
        <w:pStyle w:val="NormalWeb"/>
        <w:shd w:val="clear" w:color="auto" w:fill="FDE9D9" w:themeFill="accent6" w:themeFillTint="33"/>
        <w:spacing w:before="0" w:beforeAutospacing="0" w:after="0" w:afterAutospacing="0"/>
        <w:jc w:val="both"/>
        <w:rPr>
          <w:rFonts w:ascii="Arial" w:hAnsi="Arial" w:cs="Arial"/>
          <w:b/>
          <w:bCs/>
          <w:caps/>
          <w:color w:val="002F5D"/>
        </w:rPr>
      </w:pPr>
      <w:r>
        <w:rPr>
          <w:rFonts w:ascii="Arial" w:hAnsi="Arial" w:cs="Arial"/>
          <w:b/>
          <w:bCs/>
          <w:caps/>
          <w:color w:val="002F5D"/>
        </w:rPr>
        <w:t>NACION</w:t>
      </w:r>
      <w:r w:rsidR="009B6D59">
        <w:rPr>
          <w:rFonts w:ascii="Arial" w:hAnsi="Arial" w:cs="Arial"/>
          <w:b/>
          <w:bCs/>
          <w:caps/>
          <w:color w:val="002F5D"/>
        </w:rPr>
        <w:t>ALES</w:t>
      </w:r>
    </w:p>
    <w:p w:rsidR="00CB12B9" w:rsidRDefault="00CB12B9" w:rsidP="009B6D59">
      <w:pPr>
        <w:pStyle w:val="NormalWeb"/>
        <w:shd w:val="clear" w:color="auto" w:fill="FDE9D9" w:themeFill="accent6" w:themeFillTint="33"/>
        <w:spacing w:before="0" w:beforeAutospacing="0" w:after="0" w:afterAutospacing="0"/>
        <w:jc w:val="both"/>
        <w:rPr>
          <w:rFonts w:ascii="Arial" w:hAnsi="Arial" w:cs="Arial"/>
          <w:b/>
          <w:bCs/>
          <w:caps/>
          <w:color w:val="002F5D"/>
        </w:rPr>
      </w:pPr>
    </w:p>
    <w:p w:rsidR="00CB12B9" w:rsidRDefault="00812C1E" w:rsidP="009B6D59">
      <w:pPr>
        <w:pStyle w:val="NormalWeb"/>
        <w:shd w:val="clear" w:color="auto" w:fill="FDE9D9" w:themeFill="accent6" w:themeFillTint="33"/>
        <w:spacing w:before="0" w:beforeAutospacing="0" w:after="0" w:afterAutospacing="0"/>
        <w:jc w:val="both"/>
        <w:rPr>
          <w:rFonts w:ascii="Arial" w:hAnsi="Arial" w:cs="Arial"/>
          <w:b/>
          <w:bCs/>
          <w:caps/>
          <w:color w:val="002F5D"/>
        </w:rPr>
      </w:pPr>
      <w:r>
        <w:rPr>
          <w:rFonts w:ascii="Arial" w:hAnsi="Arial" w:cs="Arial"/>
          <w:b/>
          <w:bCs/>
          <w:caps/>
          <w:color w:val="002F5D"/>
        </w:rPr>
        <w:t>LEGISLACION</w:t>
      </w:r>
    </w:p>
    <w:p w:rsidR="001B4FAF" w:rsidRDefault="001B4FAF" w:rsidP="009B6D59">
      <w:pPr>
        <w:pStyle w:val="NormalWeb"/>
        <w:shd w:val="clear" w:color="auto" w:fill="FDE9D9" w:themeFill="accent6" w:themeFillTint="33"/>
        <w:spacing w:before="0" w:beforeAutospacing="0" w:after="0" w:afterAutospacing="0"/>
        <w:jc w:val="both"/>
        <w:rPr>
          <w:rFonts w:ascii="Arial" w:hAnsi="Arial" w:cs="Arial"/>
          <w:b/>
          <w:bCs/>
          <w:caps/>
          <w:color w:val="002F5D"/>
        </w:rPr>
      </w:pPr>
    </w:p>
    <w:p w:rsidR="0074597C" w:rsidRDefault="0074597C" w:rsidP="0074597C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caps/>
          <w:color w:val="002F5D"/>
          <w:sz w:val="21"/>
          <w:szCs w:val="21"/>
        </w:rPr>
      </w:pPr>
      <w:r w:rsidRPr="0074597C">
        <w:rPr>
          <w:rFonts w:ascii="Arial" w:hAnsi="Arial" w:cs="Arial"/>
          <w:b/>
          <w:bCs/>
          <w:caps/>
          <w:color w:val="002F5D"/>
          <w:sz w:val="21"/>
          <w:szCs w:val="21"/>
        </w:rPr>
        <w:t>Procedimiento Fiscal. Se prorroga la vigencia transitoria del régimen de facilidades de pago permanente para acceder a mayores beneficios en los planes - RESOLUCIÓN GENERAL (Adm. Fed. Ingresos Públicos) 4822</w:t>
      </w:r>
    </w:p>
    <w:p w:rsidR="0074597C" w:rsidRDefault="0074597C" w:rsidP="0074597C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caps/>
          <w:color w:val="002F5D"/>
          <w:sz w:val="21"/>
          <w:szCs w:val="21"/>
        </w:rPr>
      </w:pPr>
    </w:p>
    <w:p w:rsidR="0074597C" w:rsidRPr="0074597C" w:rsidRDefault="0074597C" w:rsidP="0074597C">
      <w:pPr>
        <w:pStyle w:val="NormalWeb"/>
        <w:spacing w:before="0" w:beforeAutospacing="0" w:after="0" w:afterAutospacing="0" w:line="360" w:lineRule="auto"/>
        <w:jc w:val="both"/>
        <w:rPr>
          <w:iCs/>
          <w:color w:val="1C1C1C"/>
        </w:rPr>
      </w:pPr>
      <w:r w:rsidRPr="0074597C">
        <w:rPr>
          <w:iCs/>
          <w:color w:val="1C1C1C"/>
        </w:rPr>
        <w:t>Se prorroga al 31/10/2020 la vigencia transitoria del régimen de facilidades de pago permanente en relación con los mayores beneficios correspondientes a la cantidad de planes de facilidades de pago admisibles, la cantidad de cuotas y la tasa de interés de financiamiento aplicable</w:t>
      </w:r>
    </w:p>
    <w:p w:rsidR="0074597C" w:rsidRDefault="0074597C" w:rsidP="0074597C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caps/>
          <w:color w:val="002F5D"/>
          <w:sz w:val="21"/>
          <w:szCs w:val="21"/>
        </w:rPr>
      </w:pPr>
    </w:p>
    <w:p w:rsidR="0074597C" w:rsidRDefault="0074597C" w:rsidP="0074597C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caps/>
          <w:color w:val="002F5D"/>
          <w:sz w:val="21"/>
          <w:szCs w:val="21"/>
        </w:rPr>
      </w:pPr>
    </w:p>
    <w:p w:rsidR="0074597C" w:rsidRPr="00552363" w:rsidRDefault="0074597C" w:rsidP="0074597C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caps/>
          <w:color w:val="002F5D"/>
          <w:sz w:val="21"/>
          <w:szCs w:val="21"/>
        </w:rPr>
      </w:pPr>
      <w:r w:rsidRPr="00552363">
        <w:rPr>
          <w:rFonts w:ascii="Arial" w:hAnsi="Arial" w:cs="Arial"/>
          <w:b/>
          <w:bCs/>
          <w:caps/>
          <w:color w:val="002F5D"/>
          <w:sz w:val="21"/>
          <w:szCs w:val="21"/>
        </w:rPr>
        <w:t xml:space="preserve">Monotributo. Se extiende al mes de setiembre de 2020 la suspensión de la baja de oficio y las bajas automáticas por falta de pago </w:t>
      </w:r>
      <w:r>
        <w:rPr>
          <w:rFonts w:ascii="Arial" w:hAnsi="Arial" w:cs="Arial"/>
          <w:b/>
          <w:bCs/>
          <w:caps/>
          <w:color w:val="002F5D"/>
          <w:sz w:val="21"/>
          <w:szCs w:val="21"/>
        </w:rPr>
        <w:t xml:space="preserve">- </w:t>
      </w:r>
      <w:r w:rsidRPr="00552363">
        <w:rPr>
          <w:rFonts w:ascii="Arial" w:hAnsi="Arial" w:cs="Arial"/>
          <w:b/>
          <w:bCs/>
          <w:caps/>
          <w:color w:val="002F5D"/>
          <w:sz w:val="21"/>
          <w:szCs w:val="21"/>
        </w:rPr>
        <w:t>RESOLUCIÓN GENERAL (Adm. Fed. Ingresos Públicos) 4825</w:t>
      </w:r>
    </w:p>
    <w:p w:rsidR="0074597C" w:rsidRDefault="0074597C" w:rsidP="0074597C">
      <w:pPr>
        <w:pStyle w:val="NormalWeb"/>
        <w:spacing w:before="0" w:beforeAutospacing="0" w:after="0" w:afterAutospacing="0" w:line="360" w:lineRule="auto"/>
        <w:jc w:val="both"/>
        <w:rPr>
          <w:iCs/>
          <w:color w:val="1C1C1C"/>
        </w:rPr>
      </w:pPr>
    </w:p>
    <w:p w:rsidR="0074597C" w:rsidRDefault="0074597C" w:rsidP="0074597C">
      <w:pPr>
        <w:pStyle w:val="NormalWeb"/>
        <w:spacing w:before="0" w:beforeAutospacing="0" w:after="0" w:afterAutospacing="0" w:line="360" w:lineRule="auto"/>
        <w:jc w:val="both"/>
        <w:rPr>
          <w:iCs/>
          <w:color w:val="1C1C1C"/>
        </w:rPr>
      </w:pPr>
      <w:r w:rsidRPr="00552363">
        <w:rPr>
          <w:iCs/>
          <w:color w:val="1C1C1C"/>
        </w:rPr>
        <w:t>Se extiende la suspensión de las bajas de oficio, no realizándose para el mes de setiembre de 2020 los controles sistémicos que se aplican habitualmente a tal fin.</w:t>
      </w:r>
    </w:p>
    <w:p w:rsidR="0074597C" w:rsidRDefault="0074597C" w:rsidP="0074597C">
      <w:pPr>
        <w:pStyle w:val="NormalWeb"/>
        <w:spacing w:before="0" w:beforeAutospacing="0" w:after="0" w:afterAutospacing="0" w:line="360" w:lineRule="auto"/>
        <w:jc w:val="both"/>
        <w:rPr>
          <w:iCs/>
          <w:color w:val="1C1C1C"/>
        </w:rPr>
      </w:pPr>
      <w:r w:rsidRPr="00552363">
        <w:rPr>
          <w:iCs/>
          <w:color w:val="1C1C1C"/>
        </w:rPr>
        <w:t>Asimismo, se suspenden las bajas por falta de pago, no computándose el mes de setiembre de 2020 para la aplicación de las bajas automáticas del régimen</w:t>
      </w:r>
    </w:p>
    <w:p w:rsidR="0074597C" w:rsidRPr="0074597C" w:rsidRDefault="0074597C" w:rsidP="0074597C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caps/>
          <w:color w:val="002F5D"/>
          <w:sz w:val="21"/>
          <w:szCs w:val="21"/>
        </w:rPr>
      </w:pPr>
    </w:p>
    <w:p w:rsidR="0074597C" w:rsidRDefault="0074597C" w:rsidP="0074597C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caps/>
          <w:color w:val="002F5D"/>
          <w:sz w:val="21"/>
          <w:szCs w:val="21"/>
        </w:rPr>
      </w:pPr>
    </w:p>
    <w:p w:rsidR="0074597C" w:rsidRDefault="0074597C" w:rsidP="0074597C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caps/>
          <w:color w:val="002F5D"/>
          <w:sz w:val="21"/>
          <w:szCs w:val="21"/>
        </w:rPr>
      </w:pPr>
      <w:r w:rsidRPr="00552363">
        <w:rPr>
          <w:rFonts w:ascii="Arial" w:hAnsi="Arial" w:cs="Arial"/>
          <w:b/>
          <w:bCs/>
          <w:caps/>
          <w:color w:val="002F5D"/>
          <w:sz w:val="21"/>
          <w:szCs w:val="21"/>
        </w:rPr>
        <w:t>cautelares para las micro, pequeñas y medianas empresas - RESOLUCIÓN GENERAL (Adm. Fed. Ingresos Públicos) 482</w:t>
      </w:r>
      <w:r>
        <w:rPr>
          <w:rFonts w:ascii="Arial" w:hAnsi="Arial" w:cs="Arial"/>
          <w:b/>
          <w:bCs/>
          <w:caps/>
          <w:color w:val="002F5D"/>
          <w:sz w:val="21"/>
          <w:szCs w:val="21"/>
        </w:rPr>
        <w:t>8</w:t>
      </w:r>
    </w:p>
    <w:p w:rsidR="0074597C" w:rsidRDefault="0074597C" w:rsidP="0074597C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caps/>
          <w:color w:val="002F5D"/>
          <w:sz w:val="21"/>
          <w:szCs w:val="21"/>
        </w:rPr>
      </w:pPr>
    </w:p>
    <w:p w:rsidR="0074597C" w:rsidRDefault="0074597C" w:rsidP="0074597C">
      <w:pPr>
        <w:pStyle w:val="NormalWeb"/>
        <w:spacing w:before="0" w:beforeAutospacing="0" w:after="0" w:afterAutospacing="0" w:line="360" w:lineRule="auto"/>
        <w:jc w:val="both"/>
        <w:rPr>
          <w:iCs/>
          <w:color w:val="1C1C1C"/>
        </w:rPr>
      </w:pPr>
      <w:r w:rsidRPr="00552363">
        <w:rPr>
          <w:iCs/>
          <w:color w:val="1C1C1C"/>
        </w:rPr>
        <w:t xml:space="preserve">Se extiende hasta el 31/10/2020, inclusive, la suspensión de iniciación de juicios de ejecución fiscal por parte de la AFIP, sin perjuicio de los actos procedimentales y procesales destinados a impedir la prescripción de las acciones y poderes del Fisco para determinar y/o exigir el pago de los tributos, multas y accesorios. </w:t>
      </w:r>
    </w:p>
    <w:p w:rsidR="0074597C" w:rsidRPr="00552363" w:rsidRDefault="0074597C" w:rsidP="0074597C">
      <w:pPr>
        <w:pStyle w:val="NormalWeb"/>
        <w:spacing w:before="0" w:beforeAutospacing="0" w:after="0" w:afterAutospacing="0" w:line="360" w:lineRule="auto"/>
        <w:jc w:val="both"/>
        <w:rPr>
          <w:iCs/>
          <w:color w:val="1C1C1C"/>
        </w:rPr>
      </w:pPr>
      <w:r w:rsidRPr="00552363">
        <w:rPr>
          <w:iCs/>
          <w:color w:val="1C1C1C"/>
        </w:rPr>
        <w:t xml:space="preserve">Por otra parte, hasta la citada fecha quedan suspendidos los embargos y otras medidas cautelares para las micro, pequeñas y medianas empresas inscriptas en el “Registro de Empresas </w:t>
      </w:r>
      <w:proofErr w:type="spellStart"/>
      <w:r w:rsidRPr="00552363">
        <w:rPr>
          <w:iCs/>
          <w:color w:val="1C1C1C"/>
        </w:rPr>
        <w:t>Mipymes</w:t>
      </w:r>
      <w:proofErr w:type="spellEnd"/>
      <w:r w:rsidRPr="00552363">
        <w:rPr>
          <w:iCs/>
          <w:color w:val="1C1C1C"/>
        </w:rPr>
        <w:t>”, como así también para las que se encuentren caracterizadas en el “Sistema Registral” como “Potencial Micro, Pequeña y Mediana Empresa - Tramo I y II</w:t>
      </w:r>
    </w:p>
    <w:p w:rsidR="0074597C" w:rsidRDefault="0074597C" w:rsidP="004A1B91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caps/>
          <w:color w:val="002F5D"/>
          <w:sz w:val="21"/>
          <w:szCs w:val="21"/>
        </w:rPr>
      </w:pPr>
    </w:p>
    <w:p w:rsidR="0074597C" w:rsidRDefault="0074597C" w:rsidP="004A1B91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caps/>
          <w:color w:val="002F5D"/>
          <w:sz w:val="21"/>
          <w:szCs w:val="21"/>
        </w:rPr>
      </w:pPr>
    </w:p>
    <w:p w:rsidR="004A1B91" w:rsidRDefault="00552363" w:rsidP="004A1B91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caps/>
          <w:color w:val="002F5D"/>
          <w:sz w:val="21"/>
          <w:szCs w:val="21"/>
        </w:rPr>
      </w:pPr>
      <w:r w:rsidRPr="00552363">
        <w:rPr>
          <w:rFonts w:ascii="Arial" w:hAnsi="Arial" w:cs="Arial"/>
          <w:b/>
          <w:bCs/>
          <w:caps/>
          <w:color w:val="002F5D"/>
          <w:sz w:val="21"/>
          <w:szCs w:val="21"/>
        </w:rPr>
        <w:t>Se extiende la fecha de adhesión para los créditos a tasa cero y tasa cero cultural y se adecuan los pagos de las obligaciones mensuales</w:t>
      </w:r>
      <w:r>
        <w:rPr>
          <w:rFonts w:ascii="Arial" w:hAnsi="Arial" w:cs="Arial"/>
          <w:b/>
          <w:bCs/>
          <w:caps/>
          <w:color w:val="002F5D"/>
          <w:sz w:val="21"/>
          <w:szCs w:val="21"/>
        </w:rPr>
        <w:t xml:space="preserve"> - </w:t>
      </w:r>
      <w:r w:rsidRPr="00552363">
        <w:rPr>
          <w:rFonts w:ascii="Arial" w:hAnsi="Arial" w:cs="Arial"/>
          <w:b/>
          <w:bCs/>
          <w:caps/>
          <w:color w:val="002F5D"/>
          <w:sz w:val="21"/>
          <w:szCs w:val="21"/>
        </w:rPr>
        <w:t>RESOLUCIÓN GENERAL (Adm. Fed. Ingresos Públicos Nacional) 4830</w:t>
      </w:r>
    </w:p>
    <w:p w:rsidR="00552363" w:rsidRDefault="00552363" w:rsidP="004A1B91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b/>
          <w:bCs/>
          <w:caps/>
          <w:color w:val="002F5D"/>
          <w:sz w:val="21"/>
          <w:szCs w:val="21"/>
        </w:rPr>
      </w:pPr>
    </w:p>
    <w:p w:rsidR="00552363" w:rsidRDefault="00552363" w:rsidP="004A1B91">
      <w:pPr>
        <w:pStyle w:val="NormalWeb"/>
        <w:spacing w:before="0" w:beforeAutospacing="0" w:after="0" w:afterAutospacing="0" w:line="360" w:lineRule="auto"/>
        <w:jc w:val="both"/>
        <w:rPr>
          <w:iCs/>
          <w:color w:val="1C1C1C"/>
        </w:rPr>
      </w:pPr>
      <w:r w:rsidRPr="00552363">
        <w:rPr>
          <w:iCs/>
          <w:color w:val="1C1C1C"/>
        </w:rPr>
        <w:t>Se extiende hasta el 31/10/2020 la posibilidad de tramitar el Crédito Tasa Cero por parte de los monotributistas y autónomos que estén en condiciones de acceder al mismo.</w:t>
      </w:r>
    </w:p>
    <w:p w:rsidR="004A1B91" w:rsidRDefault="00552363" w:rsidP="004A1B91">
      <w:pPr>
        <w:pStyle w:val="NormalWeb"/>
        <w:spacing w:before="0" w:beforeAutospacing="0" w:after="0" w:afterAutospacing="0" w:line="360" w:lineRule="auto"/>
        <w:jc w:val="both"/>
        <w:rPr>
          <w:iCs/>
          <w:color w:val="1C1C1C"/>
        </w:rPr>
      </w:pPr>
      <w:r w:rsidRPr="00552363">
        <w:rPr>
          <w:iCs/>
          <w:color w:val="1C1C1C"/>
        </w:rPr>
        <w:t>Asimismo, se extiende hasta el 31/12/2020 el plazo para tramitar el Crédito a Tasa Cero Cultural.</w:t>
      </w:r>
      <w:r w:rsidRPr="00552363">
        <w:rPr>
          <w:iCs/>
          <w:color w:val="1C1C1C"/>
        </w:rPr>
        <w:br/>
        <w:t>Por último, se adecúan los plazos en que la entidad bancaria cancelará por cuenta del tomador del crédito el monto equivalente a la obligación del monotributo y/o autónomos de los períodos fiscales que corresponda</w:t>
      </w:r>
    </w:p>
    <w:p w:rsidR="00552363" w:rsidRDefault="00552363" w:rsidP="004A1B91">
      <w:pPr>
        <w:pStyle w:val="NormalWeb"/>
        <w:spacing w:before="0" w:beforeAutospacing="0" w:after="0" w:afterAutospacing="0" w:line="360" w:lineRule="auto"/>
        <w:jc w:val="both"/>
        <w:rPr>
          <w:iCs/>
          <w:color w:val="1C1C1C"/>
        </w:rPr>
      </w:pPr>
    </w:p>
    <w:p w:rsidR="00552363" w:rsidRDefault="00552363" w:rsidP="00552363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caps/>
          <w:color w:val="002F5D"/>
          <w:sz w:val="21"/>
          <w:szCs w:val="21"/>
        </w:rPr>
      </w:pPr>
      <w:r w:rsidRPr="00552363">
        <w:rPr>
          <w:rFonts w:ascii="Arial" w:hAnsi="Arial" w:cs="Arial"/>
          <w:b/>
          <w:bCs/>
          <w:caps/>
          <w:color w:val="002F5D"/>
          <w:sz w:val="21"/>
          <w:szCs w:val="21"/>
        </w:rPr>
        <w:t xml:space="preserve">Impuesto sobre los Combustibles Líquidos y al Dióxido de Carbono. Impuesto sobre los combustibles líquidos y al dióxido de carbono. Se difiere la actualización del impuesto </w:t>
      </w:r>
      <w:r>
        <w:rPr>
          <w:rFonts w:ascii="Arial" w:hAnsi="Arial" w:cs="Arial"/>
          <w:b/>
          <w:bCs/>
          <w:caps/>
          <w:color w:val="002F5D"/>
          <w:sz w:val="21"/>
          <w:szCs w:val="21"/>
        </w:rPr>
        <w:t xml:space="preserve">- </w:t>
      </w:r>
      <w:r w:rsidRPr="00552363">
        <w:rPr>
          <w:rFonts w:ascii="Arial" w:hAnsi="Arial" w:cs="Arial"/>
          <w:b/>
          <w:bCs/>
          <w:caps/>
          <w:color w:val="002F5D"/>
          <w:sz w:val="21"/>
          <w:szCs w:val="21"/>
        </w:rPr>
        <w:t>DECRETO (Poder Ejecutivo) 783/2020</w:t>
      </w:r>
    </w:p>
    <w:p w:rsidR="00552363" w:rsidRDefault="00552363" w:rsidP="00552363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caps/>
          <w:color w:val="002F5D"/>
          <w:sz w:val="21"/>
          <w:szCs w:val="21"/>
        </w:rPr>
      </w:pPr>
    </w:p>
    <w:p w:rsidR="00552363" w:rsidRDefault="00552363" w:rsidP="00552363">
      <w:pPr>
        <w:pStyle w:val="NormalWeb"/>
        <w:spacing w:before="0" w:beforeAutospacing="0" w:after="0" w:afterAutospacing="0" w:line="360" w:lineRule="auto"/>
        <w:jc w:val="both"/>
        <w:rPr>
          <w:iCs/>
          <w:color w:val="1C1C1C"/>
        </w:rPr>
      </w:pPr>
      <w:r w:rsidRPr="00552363">
        <w:rPr>
          <w:iCs/>
          <w:color w:val="1C1C1C"/>
        </w:rPr>
        <w:t>Se establece que los incrementos en los montos del impuesto a los combustibles y al dióxido de carbono que resulten de las actualizaciones correspondientes al primer trimestre calendario del año 2020 surtirán efectos para la nafta sin plomo, la nafta virgen y el gasoil a partir del 16/10/2020, inclusive, y toda otra actualización queda suspendida hasta el 1/12/2020</w:t>
      </w:r>
      <w:r>
        <w:rPr>
          <w:iCs/>
          <w:color w:val="1C1C1C"/>
        </w:rPr>
        <w:t>.</w:t>
      </w:r>
    </w:p>
    <w:p w:rsidR="00552363" w:rsidRDefault="00552363" w:rsidP="00552363">
      <w:pPr>
        <w:pStyle w:val="NormalWeb"/>
        <w:spacing w:before="0" w:beforeAutospacing="0" w:after="0" w:afterAutospacing="0" w:line="360" w:lineRule="auto"/>
        <w:jc w:val="both"/>
        <w:rPr>
          <w:iCs/>
          <w:color w:val="1C1C1C"/>
        </w:rPr>
      </w:pPr>
    </w:p>
    <w:p w:rsidR="004A1B91" w:rsidRDefault="004A1B91" w:rsidP="004A1B91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b/>
          <w:bCs/>
          <w:caps/>
          <w:color w:val="002F5D"/>
        </w:rPr>
      </w:pPr>
      <w:r w:rsidRPr="008B14ED">
        <w:rPr>
          <w:rFonts w:ascii="Arial" w:hAnsi="Arial" w:cs="Arial"/>
          <w:b/>
          <w:bCs/>
          <w:caps/>
          <w:color w:val="002F5D"/>
        </w:rPr>
        <w:t>PROVINCIALES</w:t>
      </w:r>
    </w:p>
    <w:p w:rsidR="0074597C" w:rsidRDefault="0074597C" w:rsidP="004A1B91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b/>
          <w:bCs/>
          <w:caps/>
          <w:color w:val="002F5D"/>
        </w:rPr>
      </w:pPr>
      <w:r>
        <w:rPr>
          <w:rFonts w:ascii="Arial" w:hAnsi="Arial" w:cs="Arial"/>
          <w:b/>
          <w:bCs/>
          <w:caps/>
          <w:color w:val="002F5D"/>
        </w:rPr>
        <w:t>SANTA FE</w:t>
      </w:r>
    </w:p>
    <w:p w:rsidR="0074597C" w:rsidRDefault="0074597C" w:rsidP="0074597C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caps/>
          <w:color w:val="002F5D"/>
          <w:sz w:val="21"/>
          <w:szCs w:val="21"/>
        </w:rPr>
      </w:pPr>
      <w:r>
        <w:rPr>
          <w:rFonts w:ascii="Arial" w:hAnsi="Arial" w:cs="Arial"/>
          <w:b/>
          <w:bCs/>
          <w:caps/>
          <w:color w:val="002F5D"/>
          <w:sz w:val="21"/>
          <w:szCs w:val="21"/>
        </w:rPr>
        <w:t xml:space="preserve">Prórroga hasta el 28/10/2020 para acceder al régimen de facilidades de pago para impuestos, tasas y contribuciones provinciales devengados al 30 de noviembre de 2019 -D. (Santa Fe) 485/2020 - </w:t>
      </w:r>
      <w:r w:rsidRPr="0074597C">
        <w:rPr>
          <w:rFonts w:ascii="Arial" w:hAnsi="Arial" w:cs="Arial"/>
          <w:b/>
          <w:bCs/>
          <w:caps/>
          <w:color w:val="002F5D"/>
          <w:sz w:val="21"/>
          <w:szCs w:val="21"/>
        </w:rPr>
        <w:t>RESOLUCIÓN GENERAL (Adm. Prov. Impuestos Santa Fe) 43/2020</w:t>
      </w:r>
    </w:p>
    <w:p w:rsidR="0074597C" w:rsidRDefault="0074597C" w:rsidP="0074597C">
      <w:pPr>
        <w:pStyle w:val="NormalWeb"/>
        <w:spacing w:before="0" w:beforeAutospacing="0" w:after="0" w:afterAutospacing="0"/>
        <w:jc w:val="both"/>
        <w:rPr>
          <w:iCs/>
          <w:color w:val="1C1C1C"/>
        </w:rPr>
      </w:pPr>
    </w:p>
    <w:p w:rsidR="004A1B91" w:rsidRPr="0074597C" w:rsidRDefault="0074597C" w:rsidP="0074597C">
      <w:pPr>
        <w:pStyle w:val="NormalWeb"/>
        <w:spacing w:before="0" w:beforeAutospacing="0" w:after="0" w:afterAutospacing="0" w:line="360" w:lineRule="auto"/>
        <w:jc w:val="both"/>
        <w:rPr>
          <w:iCs/>
          <w:color w:val="1C1C1C"/>
        </w:rPr>
      </w:pPr>
      <w:r w:rsidRPr="0074597C">
        <w:rPr>
          <w:iCs/>
          <w:color w:val="1C1C1C"/>
        </w:rPr>
        <w:t>Se establece una prórroga para acceder al régimen de facilidades de pago para impuestos, tasas y contribuciones provinciales devengados al 30 de noviembre de 2019, sus intereses y multas -D. (Santa Fe) 485/2020-, por 30 días corridos hasta el 28 de octubre de 2020 y que anteriormente era hasta el 28 de setiembre de 2020 -RG (API Santa Fe) 35/2020</w:t>
      </w:r>
    </w:p>
    <w:p w:rsidR="0074597C" w:rsidRDefault="0074597C" w:rsidP="004A1B91">
      <w:pPr>
        <w:pStyle w:val="NormalWeb"/>
        <w:spacing w:before="0" w:beforeAutospacing="0" w:after="0" w:afterAutospacing="0"/>
        <w:jc w:val="both"/>
        <w:rPr>
          <w:rFonts w:ascii="Arial" w:eastAsia="Times New Roman" w:hAnsi="Arial" w:cs="Arial"/>
          <w:color w:val="666666"/>
          <w:sz w:val="20"/>
          <w:szCs w:val="20"/>
        </w:rPr>
      </w:pPr>
    </w:p>
    <w:tbl>
      <w:tblPr>
        <w:tblW w:w="9308" w:type="dxa"/>
        <w:tblCellSpacing w:w="0" w:type="dxa"/>
        <w:tblInd w:w="142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858"/>
        <w:gridCol w:w="450"/>
      </w:tblGrid>
      <w:tr w:rsidR="00604168" w:rsidTr="00604168">
        <w:trPr>
          <w:tblCellSpacing w:w="0" w:type="dxa"/>
        </w:trPr>
        <w:tc>
          <w:tcPr>
            <w:tcW w:w="8858" w:type="dxa"/>
            <w:shd w:val="clear" w:color="auto" w:fill="FDE9D9" w:themeFill="accent6" w:themeFillTint="33"/>
            <w:tcMar>
              <w:top w:w="30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4168" w:rsidRDefault="00604168" w:rsidP="00604168">
            <w:pPr>
              <w:pStyle w:val="Ttulo4"/>
              <w:shd w:val="clear" w:color="auto" w:fill="FDE9D9" w:themeFill="accent6" w:themeFillTint="33"/>
              <w:spacing w:before="0"/>
              <w:jc w:val="both"/>
              <w:rPr>
                <w:rFonts w:ascii="Arial" w:eastAsiaTheme="minorHAnsi" w:hAnsi="Arial" w:cs="Arial"/>
                <w:i w:val="0"/>
                <w:iCs w:val="0"/>
                <w:caps/>
                <w:color w:val="002F5D"/>
                <w:sz w:val="21"/>
                <w:szCs w:val="21"/>
              </w:rPr>
            </w:pPr>
            <w:hyperlink r:id="rId8" w:anchor="NOP" w:tgtFrame="_blank" w:history="1">
              <w:r w:rsidRPr="00604168">
                <w:rPr>
                  <w:rFonts w:eastAsiaTheme="minorHAnsi"/>
                  <w:i w:val="0"/>
                  <w:iCs w:val="0"/>
                  <w:caps/>
                  <w:color w:val="002F5D"/>
                  <w:sz w:val="21"/>
                  <w:szCs w:val="21"/>
                </w:rPr>
                <w:t>Impuesto sobre las Embarcaciones Deportivas o de Recreación</w:t>
              </w:r>
            </w:hyperlink>
            <w:r>
              <w:rPr>
                <w:rFonts w:ascii="Arial" w:eastAsiaTheme="minorHAnsi" w:hAnsi="Arial" w:cs="Arial"/>
                <w:i w:val="0"/>
                <w:iCs w:val="0"/>
                <w:caps/>
                <w:color w:val="002F5D"/>
                <w:sz w:val="21"/>
                <w:szCs w:val="21"/>
              </w:rPr>
              <w:t xml:space="preserve"> - </w:t>
            </w:r>
            <w:r w:rsidRPr="00604168">
              <w:rPr>
                <w:rFonts w:ascii="Arial" w:eastAsiaTheme="minorHAnsi" w:hAnsi="Arial" w:cs="Arial"/>
                <w:i w:val="0"/>
                <w:iCs w:val="0"/>
                <w:caps/>
                <w:color w:val="002F5D"/>
                <w:sz w:val="21"/>
                <w:szCs w:val="21"/>
              </w:rPr>
              <w:t>Resolución General 0044/202</w:t>
            </w:r>
            <w:r>
              <w:rPr>
                <w:rFonts w:ascii="Arial" w:eastAsiaTheme="minorHAnsi" w:hAnsi="Arial" w:cs="Arial"/>
                <w:i w:val="0"/>
                <w:iCs w:val="0"/>
                <w:caps/>
                <w:color w:val="002F5D"/>
                <w:sz w:val="21"/>
                <w:szCs w:val="21"/>
              </w:rPr>
              <w:t>0</w:t>
            </w:r>
          </w:p>
          <w:p w:rsidR="00604168" w:rsidRPr="00604168" w:rsidRDefault="00604168" w:rsidP="00604168"/>
        </w:tc>
        <w:tc>
          <w:tcPr>
            <w:tcW w:w="450" w:type="dxa"/>
            <w:shd w:val="clear" w:color="auto" w:fill="FDE9D9" w:themeFill="accent6" w:themeFillTint="33"/>
            <w:vAlign w:val="center"/>
            <w:hideMark/>
          </w:tcPr>
          <w:p w:rsidR="00604168" w:rsidRDefault="00604168" w:rsidP="00604168">
            <w:pPr>
              <w:shd w:val="clear" w:color="auto" w:fill="FDE9D9" w:themeFill="accent6" w:themeFillTint="33"/>
              <w:rPr>
                <w:rFonts w:ascii="Segoe UI" w:hAnsi="Segoe UI" w:cs="Segoe UI"/>
                <w:color w:val="201F1E"/>
                <w:sz w:val="23"/>
                <w:szCs w:val="23"/>
              </w:rPr>
            </w:pPr>
            <w:r>
              <w:rPr>
                <w:rFonts w:ascii="Segoe UI" w:hAnsi="Segoe UI" w:cs="Segoe UI"/>
                <w:color w:val="201F1E"/>
                <w:sz w:val="23"/>
                <w:szCs w:val="23"/>
              </w:rPr>
              <w:t> </w:t>
            </w:r>
          </w:p>
        </w:tc>
      </w:tr>
    </w:tbl>
    <w:p w:rsidR="00604168" w:rsidRDefault="00604168" w:rsidP="00604168">
      <w:pPr>
        <w:shd w:val="clear" w:color="auto" w:fill="FDE9D9" w:themeFill="accent6" w:themeFillTint="33"/>
        <w:rPr>
          <w:vanish/>
        </w:rPr>
      </w:pPr>
    </w:p>
    <w:tbl>
      <w:tblPr>
        <w:tblW w:w="894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4"/>
        <w:gridCol w:w="8876"/>
      </w:tblGrid>
      <w:tr w:rsidR="00604168" w:rsidTr="00604168">
        <w:trPr>
          <w:trHeight w:val="4500"/>
          <w:tblCellSpacing w:w="0" w:type="dxa"/>
        </w:trPr>
        <w:tc>
          <w:tcPr>
            <w:tcW w:w="61" w:type="dxa"/>
            <w:shd w:val="clear" w:color="auto" w:fill="FFFFFF"/>
            <w:vAlign w:val="center"/>
            <w:hideMark/>
          </w:tcPr>
          <w:p w:rsidR="00604168" w:rsidRDefault="00604168" w:rsidP="00604168">
            <w:pPr>
              <w:shd w:val="clear" w:color="auto" w:fill="FDE9D9" w:themeFill="accent6" w:themeFillTint="33"/>
              <w:rPr>
                <w:rFonts w:ascii="Segoe UI" w:hAnsi="Segoe UI" w:cs="Segoe UI"/>
                <w:color w:val="201F1E"/>
                <w:sz w:val="23"/>
                <w:szCs w:val="23"/>
              </w:rPr>
            </w:pPr>
            <w:r>
              <w:rPr>
                <w:rFonts w:ascii="Segoe UI" w:hAnsi="Segoe UI" w:cs="Segoe UI"/>
                <w:color w:val="201F1E"/>
                <w:sz w:val="23"/>
                <w:szCs w:val="23"/>
              </w:rPr>
              <w:t> </w:t>
            </w:r>
          </w:p>
        </w:tc>
        <w:tc>
          <w:tcPr>
            <w:tcW w:w="8879" w:type="dxa"/>
            <w:shd w:val="clear" w:color="auto" w:fill="FFFFFF"/>
            <w:vAlign w:val="center"/>
            <w:hideMark/>
          </w:tcPr>
          <w:p w:rsidR="00604168" w:rsidRPr="00604168" w:rsidRDefault="00604168" w:rsidP="00604168">
            <w:pPr>
              <w:pStyle w:val="NormalWeb"/>
              <w:shd w:val="clear" w:color="auto" w:fill="FDE9D9" w:themeFill="accent6" w:themeFillTint="33"/>
              <w:spacing w:before="0" w:after="0" w:line="360" w:lineRule="auto"/>
              <w:jc w:val="both"/>
              <w:rPr>
                <w:iCs/>
                <w:color w:val="1C1C1C"/>
              </w:rPr>
            </w:pPr>
            <w:r>
              <w:rPr>
                <w:iCs/>
                <w:color w:val="1C1C1C"/>
              </w:rPr>
              <w:t>Se e</w:t>
            </w:r>
            <w:r w:rsidRPr="00604168">
              <w:rPr>
                <w:iCs/>
                <w:color w:val="1C1C1C"/>
              </w:rPr>
              <w:t>stablece como base imponible para el cálculo del Impuesto sobre las Embarcaciones Deportivas o de Recreación para el año Fiscal 2020 el valor venal declarado por los contribuyentes y/o responsables al inscribir la embarcación, de conformidad a los términos de la Resolución General Nº 0024/2013 – API, o al momento de realizar la transferencia de la misma de acuerdo a las disposiciones de la Resolución General Nº 22/2015 - API, el que resulte mayor.</w:t>
            </w:r>
          </w:p>
          <w:p w:rsidR="00604168" w:rsidRDefault="00604168" w:rsidP="00604168">
            <w:pPr>
              <w:pStyle w:val="NormalWeb"/>
              <w:shd w:val="clear" w:color="auto" w:fill="FDE9D9" w:themeFill="accent6" w:themeFillTint="33"/>
              <w:spacing w:before="0" w:after="0" w:line="360" w:lineRule="auto"/>
              <w:jc w:val="both"/>
              <w:rPr>
                <w:rFonts w:ascii="Arial" w:hAnsi="Arial" w:cs="Arial"/>
                <w:color w:val="494948"/>
                <w:sz w:val="23"/>
                <w:szCs w:val="23"/>
              </w:rPr>
            </w:pPr>
            <w:r w:rsidRPr="00604168">
              <w:rPr>
                <w:iCs/>
                <w:color w:val="1C1C1C"/>
              </w:rPr>
              <w:t>Para imprimir las liquidaciones deberá ingresar en </w:t>
            </w:r>
            <w:hyperlink r:id="rId9" w:tgtFrame="_blank" w:history="1">
              <w:r w:rsidRPr="00604168">
                <w:rPr>
                  <w:iCs/>
                  <w:color w:val="1C1C1C"/>
                </w:rPr>
                <w:t>www.santafe.gov.ar/api</w:t>
              </w:r>
            </w:hyperlink>
            <w:r w:rsidRPr="00604168">
              <w:rPr>
                <w:iCs/>
                <w:color w:val="1C1C1C"/>
              </w:rPr>
              <w:t> Impuesto sobre las Embarcaciones - Trámites: Embarcaciones - Contribuyentes: Registro Provincial de Embarcaciones Deportivas o de Recreación - Opciones Disponibles: Consulta de Cumplimiento - Ver Cta. Cte. y seguir el procedimiento establecido en el Anexo I de la </w:t>
            </w:r>
            <w:hyperlink r:id="rId10" w:tgtFrame="_blank" w:history="1">
              <w:r w:rsidRPr="00604168">
                <w:rPr>
                  <w:iCs/>
                  <w:color w:val="1C1C1C"/>
                </w:rPr>
                <w:t>Resolución  General 0034/2014-API</w:t>
              </w:r>
            </w:hyperlink>
            <w:r>
              <w:rPr>
                <w:rFonts w:ascii="Arial" w:hAnsi="Arial" w:cs="Arial"/>
                <w:color w:val="494948"/>
                <w:sz w:val="23"/>
                <w:szCs w:val="23"/>
              </w:rPr>
              <w:t>.</w:t>
            </w:r>
          </w:p>
        </w:tc>
      </w:tr>
    </w:tbl>
    <w:p w:rsidR="0074597C" w:rsidRDefault="0074597C" w:rsidP="0074597C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caps/>
          <w:color w:val="002F5D"/>
        </w:rPr>
      </w:pPr>
    </w:p>
    <w:p w:rsidR="0074597C" w:rsidRDefault="0074597C" w:rsidP="0074597C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caps/>
          <w:color w:val="002F5D"/>
        </w:rPr>
      </w:pPr>
      <w:r>
        <w:rPr>
          <w:rFonts w:ascii="Arial" w:hAnsi="Arial" w:cs="Arial"/>
          <w:b/>
          <w:bCs/>
          <w:caps/>
          <w:color w:val="002F5D"/>
        </w:rPr>
        <w:t>Buenos Aires</w:t>
      </w:r>
    </w:p>
    <w:p w:rsidR="0074597C" w:rsidRPr="0074597C" w:rsidRDefault="0074597C" w:rsidP="0074597C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caps/>
          <w:color w:val="002F5D"/>
        </w:rPr>
      </w:pPr>
    </w:p>
    <w:p w:rsidR="0074597C" w:rsidRPr="0074597C" w:rsidRDefault="0074597C" w:rsidP="0074597C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caps/>
          <w:color w:val="002F5D"/>
          <w:sz w:val="21"/>
          <w:szCs w:val="21"/>
        </w:rPr>
      </w:pPr>
      <w:r w:rsidRPr="0074597C">
        <w:rPr>
          <w:rFonts w:ascii="Arial" w:hAnsi="Arial" w:cs="Arial"/>
          <w:b/>
          <w:bCs/>
          <w:caps/>
          <w:color w:val="002F5D"/>
          <w:sz w:val="21"/>
          <w:szCs w:val="21"/>
        </w:rPr>
        <w:t xml:space="preserve">Prórroga del plazo para acceder al régimen de regularización de deudas vencidas al 31/12/2019 para mipymes, con condonación de intereses y multas </w:t>
      </w:r>
      <w:r>
        <w:rPr>
          <w:rFonts w:ascii="Arial" w:hAnsi="Arial" w:cs="Arial"/>
          <w:b/>
          <w:bCs/>
          <w:caps/>
          <w:color w:val="002F5D"/>
          <w:sz w:val="21"/>
          <w:szCs w:val="21"/>
        </w:rPr>
        <w:t xml:space="preserve">- </w:t>
      </w:r>
      <w:r w:rsidRPr="0074597C">
        <w:rPr>
          <w:rFonts w:ascii="Arial" w:hAnsi="Arial" w:cs="Arial"/>
          <w:b/>
          <w:bCs/>
          <w:caps/>
          <w:color w:val="002F5D"/>
          <w:sz w:val="21"/>
          <w:szCs w:val="21"/>
        </w:rPr>
        <w:t>RESOLUCIÓN NORMATIVA (Agencia de Recaudación de la Provincia de Buenos Aires) 65/2020</w:t>
      </w:r>
    </w:p>
    <w:p w:rsidR="0074597C" w:rsidRDefault="0074597C" w:rsidP="004A1B91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caps/>
          <w:color w:val="376889"/>
          <w:sz w:val="21"/>
          <w:szCs w:val="21"/>
        </w:rPr>
      </w:pPr>
    </w:p>
    <w:p w:rsidR="0074597C" w:rsidRDefault="0074597C" w:rsidP="004A1B91">
      <w:pPr>
        <w:pStyle w:val="NormalWeb"/>
        <w:spacing w:before="0" w:beforeAutospacing="0" w:after="0" w:afterAutospacing="0" w:line="360" w:lineRule="auto"/>
        <w:jc w:val="both"/>
        <w:rPr>
          <w:iCs/>
          <w:color w:val="1C1C1C"/>
        </w:rPr>
      </w:pPr>
      <w:r w:rsidRPr="0074597C">
        <w:rPr>
          <w:iCs/>
          <w:color w:val="1C1C1C"/>
        </w:rPr>
        <w:t>Se prorroga, hasta el 31/12/2020, el plazo de acogimiento del régimen de regularización de deudas vencidas al 31/12/2019 destinado a micro, pequeñas y medianas empresas -RN (ARBA Bs. As.) 8/2020-.</w:t>
      </w:r>
    </w:p>
    <w:p w:rsidR="0074597C" w:rsidRDefault="0074597C" w:rsidP="004A1B91">
      <w:pPr>
        <w:pStyle w:val="NormalWeb"/>
        <w:spacing w:before="0" w:beforeAutospacing="0" w:after="0" w:afterAutospacing="0" w:line="360" w:lineRule="auto"/>
        <w:jc w:val="both"/>
        <w:rPr>
          <w:iCs/>
          <w:color w:val="1C1C1C"/>
        </w:rPr>
      </w:pPr>
      <w:r w:rsidRPr="0074597C">
        <w:rPr>
          <w:iCs/>
          <w:color w:val="1C1C1C"/>
        </w:rPr>
        <w:t>Recordamos que el citado régimen de facilidades contempla la quita de intereses, multas y punitorios</w:t>
      </w:r>
    </w:p>
    <w:p w:rsidR="008075FC" w:rsidRDefault="008075FC" w:rsidP="004A1B91">
      <w:pPr>
        <w:pStyle w:val="NormalWeb"/>
        <w:spacing w:before="0" w:beforeAutospacing="0" w:after="0" w:afterAutospacing="0" w:line="360" w:lineRule="auto"/>
        <w:jc w:val="both"/>
        <w:rPr>
          <w:iCs/>
          <w:color w:val="1C1C1C"/>
        </w:rPr>
      </w:pPr>
    </w:p>
    <w:p w:rsidR="008075FC" w:rsidRDefault="008075FC" w:rsidP="008075FC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caps/>
          <w:color w:val="002F5D"/>
          <w:sz w:val="21"/>
          <w:szCs w:val="21"/>
        </w:rPr>
      </w:pPr>
      <w:r>
        <w:rPr>
          <w:rFonts w:ascii="Arial" w:hAnsi="Arial" w:cs="Arial"/>
          <w:b/>
          <w:bCs/>
          <w:caps/>
          <w:color w:val="002F5D"/>
          <w:sz w:val="21"/>
          <w:szCs w:val="21"/>
        </w:rPr>
        <w:t xml:space="preserve">MUNICIPALIDAD DE ROSARIO. </w:t>
      </w:r>
    </w:p>
    <w:p w:rsidR="008075FC" w:rsidRDefault="008075FC" w:rsidP="008075FC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caps/>
          <w:color w:val="002F5D"/>
          <w:sz w:val="21"/>
          <w:szCs w:val="21"/>
        </w:rPr>
      </w:pPr>
    </w:p>
    <w:p w:rsidR="008075FC" w:rsidRDefault="008075FC" w:rsidP="008075FC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caps/>
          <w:color w:val="002F5D"/>
          <w:sz w:val="21"/>
          <w:szCs w:val="21"/>
        </w:rPr>
      </w:pPr>
      <w:r>
        <w:rPr>
          <w:rFonts w:ascii="Arial" w:hAnsi="Arial" w:cs="Arial"/>
          <w:b/>
          <w:bCs/>
          <w:caps/>
          <w:color w:val="002F5D"/>
          <w:sz w:val="21"/>
          <w:szCs w:val="21"/>
        </w:rPr>
        <w:t>PRÓRROGA Y AMPLIACIÓN DEL RÉGIMEN DE REGULARIZACIÓN DE OBLIGACIONES TRIBUTARIAS Y MULTAS</w:t>
      </w:r>
    </w:p>
    <w:p w:rsidR="008075FC" w:rsidRDefault="008075FC" w:rsidP="008075FC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caps/>
          <w:color w:val="002F5D"/>
          <w:sz w:val="21"/>
          <w:szCs w:val="21"/>
        </w:rPr>
      </w:pPr>
    </w:p>
    <w:p w:rsidR="008075FC" w:rsidRPr="004A1B91" w:rsidRDefault="008075FC" w:rsidP="008075FC">
      <w:pPr>
        <w:pStyle w:val="NormalWeb"/>
        <w:spacing w:before="0" w:beforeAutospacing="0" w:after="0" w:afterAutospacing="0" w:line="360" w:lineRule="auto"/>
        <w:jc w:val="both"/>
        <w:rPr>
          <w:iCs/>
          <w:color w:val="1C1C1C"/>
        </w:rPr>
      </w:pPr>
      <w:r w:rsidRPr="008075FC">
        <w:rPr>
          <w:iCs/>
          <w:color w:val="1C1C1C"/>
        </w:rPr>
        <w:t xml:space="preserve">Por medio del </w:t>
      </w:r>
      <w:hyperlink r:id="rId11" w:history="1">
        <w:r w:rsidRPr="008075FC">
          <w:rPr>
            <w:iCs/>
            <w:color w:val="1C1C1C"/>
          </w:rPr>
          <w:t>DECRETO (Rosario) 1255/2020</w:t>
        </w:r>
      </w:hyperlink>
      <w:r w:rsidRPr="008075FC">
        <w:rPr>
          <w:iCs/>
          <w:color w:val="1C1C1C"/>
        </w:rPr>
        <w:t xml:space="preserve"> y el </w:t>
      </w:r>
      <w:hyperlink r:id="rId12" w:history="1">
        <w:r w:rsidRPr="008075FC">
          <w:rPr>
            <w:iCs/>
            <w:color w:val="1C1C1C"/>
          </w:rPr>
          <w:t>DECRETO (Rosario) 1256/2020</w:t>
        </w:r>
      </w:hyperlink>
      <w:r w:rsidRPr="008075FC">
        <w:rPr>
          <w:iCs/>
          <w:color w:val="1C1C1C"/>
        </w:rPr>
        <w:t xml:space="preserve"> se establece una prórroga hasta el 31/10/2020 de la posibilidad de adhesión al régimen de </w:t>
      </w:r>
      <w:r w:rsidRPr="008075FC">
        <w:rPr>
          <w:iCs/>
          <w:color w:val="1C1C1C"/>
        </w:rPr>
        <w:lastRenderedPageBreak/>
        <w:t>regularización de obligaciones tributarias y multas; y de la interrupción del cómputo de intereses resarcitorios de los planes de pago. Además se dispone una ampliación de las deudas alcanzadas por dicho régimen incorporando las devengadas hasta el 30/9/2020</w:t>
      </w:r>
    </w:p>
    <w:p w:rsidR="006C01A6" w:rsidRDefault="006C01A6" w:rsidP="00E16F9C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aps/>
          <w:color w:val="7E4F6F"/>
          <w:sz w:val="28"/>
          <w:szCs w:val="28"/>
        </w:rPr>
      </w:pPr>
    </w:p>
    <w:p w:rsidR="00E16F9C" w:rsidRDefault="00E16F9C" w:rsidP="00E16F9C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aps/>
          <w:color w:val="7E4F6F"/>
          <w:sz w:val="28"/>
          <w:szCs w:val="28"/>
        </w:rPr>
      </w:pPr>
      <w:r w:rsidRPr="00E16F9C">
        <w:rPr>
          <w:rFonts w:ascii="Arial" w:hAnsi="Arial" w:cs="Arial"/>
          <w:b/>
          <w:bCs/>
          <w:caps/>
          <w:color w:val="7E4F6F"/>
          <w:sz w:val="28"/>
          <w:szCs w:val="28"/>
        </w:rPr>
        <w:t>LABORALES PREVISIONALES</w:t>
      </w:r>
    </w:p>
    <w:p w:rsidR="004A1B91" w:rsidRPr="00E16F9C" w:rsidRDefault="004A1B91" w:rsidP="00E16F9C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aps/>
          <w:color w:val="7E4F6F"/>
          <w:sz w:val="28"/>
          <w:szCs w:val="28"/>
        </w:rPr>
      </w:pPr>
    </w:p>
    <w:p w:rsidR="008075FC" w:rsidRDefault="008075FC" w:rsidP="004A1B91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caps/>
          <w:color w:val="7E4F6F"/>
          <w:sz w:val="21"/>
          <w:szCs w:val="21"/>
        </w:rPr>
      </w:pPr>
      <w:r w:rsidRPr="008075FC">
        <w:rPr>
          <w:rFonts w:ascii="Arial" w:hAnsi="Arial" w:cs="Arial"/>
          <w:b/>
          <w:bCs/>
          <w:caps/>
          <w:color w:val="7E4F6F"/>
          <w:sz w:val="21"/>
          <w:szCs w:val="21"/>
        </w:rPr>
        <w:t>Programa de Asistencia al Trabajo (ATP)</w:t>
      </w:r>
      <w:r>
        <w:rPr>
          <w:rFonts w:ascii="Arial" w:hAnsi="Arial" w:cs="Arial"/>
          <w:b/>
          <w:bCs/>
          <w:caps/>
          <w:color w:val="7E4F6F"/>
          <w:sz w:val="21"/>
          <w:szCs w:val="21"/>
        </w:rPr>
        <w:t xml:space="preserve"> - </w:t>
      </w:r>
      <w:r w:rsidRPr="008075FC">
        <w:rPr>
          <w:rFonts w:ascii="Arial" w:hAnsi="Arial" w:cs="Arial"/>
          <w:b/>
          <w:bCs/>
          <w:caps/>
          <w:color w:val="7E4F6F"/>
          <w:sz w:val="21"/>
          <w:szCs w:val="21"/>
        </w:rPr>
        <w:t>DECISIÓN ADMINISTRATIVA (Jefatura de Gabinete de Ministros Nacional) 1760/2020</w:t>
      </w:r>
    </w:p>
    <w:p w:rsidR="008075FC" w:rsidRDefault="008075FC" w:rsidP="004A1B91">
      <w:pPr>
        <w:pStyle w:val="NormalWeb"/>
        <w:spacing w:before="0" w:beforeAutospacing="0" w:after="0" w:afterAutospacing="0" w:line="360" w:lineRule="auto"/>
        <w:jc w:val="both"/>
        <w:rPr>
          <w:iCs/>
          <w:color w:val="1C1C1C"/>
        </w:rPr>
      </w:pPr>
    </w:p>
    <w:p w:rsidR="008075FC" w:rsidRDefault="008075FC" w:rsidP="00183360">
      <w:pPr>
        <w:pStyle w:val="NormalWeb"/>
        <w:spacing w:before="0" w:beforeAutospacing="0" w:after="0" w:afterAutospacing="0" w:line="360" w:lineRule="auto"/>
        <w:jc w:val="both"/>
        <w:rPr>
          <w:iCs/>
          <w:color w:val="1C1C1C"/>
        </w:rPr>
      </w:pPr>
      <w:r w:rsidRPr="008075FC">
        <w:rPr>
          <w:iCs/>
          <w:color w:val="1C1C1C"/>
        </w:rPr>
        <w:t>La Jefatura de Gabinete de Ministros extiende los beneficios de Programa al mes de setiembre y reglamenta los siguientes temas:</w:t>
      </w:r>
    </w:p>
    <w:p w:rsidR="008075FC" w:rsidRDefault="008075FC" w:rsidP="008075FC">
      <w:pPr>
        <w:pStyle w:val="NormalWeb"/>
        <w:numPr>
          <w:ilvl w:val="0"/>
          <w:numId w:val="4"/>
        </w:numPr>
        <w:spacing w:before="0" w:beforeAutospacing="0" w:after="0" w:afterAutospacing="0" w:line="360" w:lineRule="auto"/>
        <w:jc w:val="both"/>
        <w:rPr>
          <w:iCs/>
          <w:color w:val="1C1C1C"/>
        </w:rPr>
      </w:pPr>
      <w:r w:rsidRPr="008075FC">
        <w:rPr>
          <w:iCs/>
          <w:color w:val="1C1C1C"/>
        </w:rPr>
        <w:t>Ampliación de nómina de actividades afectadas en forma crítica.</w:t>
      </w:r>
    </w:p>
    <w:p w:rsidR="008075FC" w:rsidRDefault="008075FC" w:rsidP="008075FC">
      <w:pPr>
        <w:pStyle w:val="NormalWeb"/>
        <w:numPr>
          <w:ilvl w:val="0"/>
          <w:numId w:val="4"/>
        </w:numPr>
        <w:spacing w:before="0" w:beforeAutospacing="0" w:after="0" w:afterAutospacing="0" w:line="360" w:lineRule="auto"/>
        <w:jc w:val="both"/>
        <w:rPr>
          <w:iCs/>
          <w:color w:val="1C1C1C"/>
        </w:rPr>
      </w:pPr>
      <w:r w:rsidRPr="008075FC">
        <w:rPr>
          <w:iCs/>
          <w:color w:val="1C1C1C"/>
        </w:rPr>
        <w:t>Salario complementario: tratamiento sectorial del beneficio para el sector salud.</w:t>
      </w:r>
    </w:p>
    <w:p w:rsidR="008075FC" w:rsidRDefault="008075FC" w:rsidP="008075FC">
      <w:pPr>
        <w:pStyle w:val="NormalWeb"/>
        <w:numPr>
          <w:ilvl w:val="0"/>
          <w:numId w:val="4"/>
        </w:numPr>
        <w:spacing w:before="0" w:beforeAutospacing="0" w:after="0" w:afterAutospacing="0" w:line="360" w:lineRule="auto"/>
        <w:jc w:val="both"/>
        <w:rPr>
          <w:iCs/>
          <w:color w:val="1C1C1C"/>
        </w:rPr>
      </w:pPr>
      <w:r w:rsidRPr="008075FC">
        <w:rPr>
          <w:iCs/>
          <w:color w:val="1C1C1C"/>
        </w:rPr>
        <w:t>Condiciones para el acceso y liquidación de los beneficios de salario complementario.</w:t>
      </w:r>
    </w:p>
    <w:p w:rsidR="008075FC" w:rsidRDefault="008075FC" w:rsidP="008075FC">
      <w:pPr>
        <w:pStyle w:val="NormalWeb"/>
        <w:numPr>
          <w:ilvl w:val="0"/>
          <w:numId w:val="4"/>
        </w:numPr>
        <w:spacing w:before="0" w:beforeAutospacing="0" w:after="0" w:afterAutospacing="0" w:line="360" w:lineRule="auto"/>
        <w:jc w:val="both"/>
        <w:rPr>
          <w:iCs/>
          <w:color w:val="1C1C1C"/>
        </w:rPr>
      </w:pPr>
      <w:r>
        <w:rPr>
          <w:iCs/>
          <w:color w:val="1C1C1C"/>
        </w:rPr>
        <w:t>Co</w:t>
      </w:r>
      <w:r w:rsidRPr="008075FC">
        <w:rPr>
          <w:iCs/>
          <w:color w:val="1C1C1C"/>
        </w:rPr>
        <w:t>ntribuciones patronales destinadas al SIPA.</w:t>
      </w:r>
    </w:p>
    <w:p w:rsidR="00183360" w:rsidRDefault="008075FC" w:rsidP="008075FC">
      <w:pPr>
        <w:pStyle w:val="NormalWeb"/>
        <w:numPr>
          <w:ilvl w:val="0"/>
          <w:numId w:val="4"/>
        </w:numPr>
        <w:spacing w:before="0" w:beforeAutospacing="0" w:after="0" w:afterAutospacing="0" w:line="360" w:lineRule="auto"/>
        <w:jc w:val="both"/>
        <w:rPr>
          <w:iCs/>
          <w:color w:val="1C1C1C"/>
        </w:rPr>
      </w:pPr>
      <w:r w:rsidRPr="008075FC">
        <w:rPr>
          <w:iCs/>
          <w:color w:val="1C1C1C"/>
        </w:rPr>
        <w:t>Crédito a tasa subsidiada</w:t>
      </w:r>
    </w:p>
    <w:p w:rsidR="008075FC" w:rsidRDefault="008075FC" w:rsidP="00995678">
      <w:pPr>
        <w:pStyle w:val="NormalWeb"/>
        <w:spacing w:before="0" w:beforeAutospacing="0" w:after="0" w:afterAutospacing="0" w:line="360" w:lineRule="auto"/>
        <w:jc w:val="center"/>
        <w:rPr>
          <w:rFonts w:ascii="Arial" w:hAnsi="Arial" w:cs="Arial"/>
          <w:b/>
          <w:bCs/>
          <w:caps/>
          <w:color w:val="76923C" w:themeColor="accent3" w:themeShade="BF"/>
          <w:sz w:val="28"/>
          <w:szCs w:val="28"/>
        </w:rPr>
      </w:pPr>
    </w:p>
    <w:p w:rsidR="00BB4339" w:rsidRPr="00995678" w:rsidRDefault="00995678" w:rsidP="00995678">
      <w:pPr>
        <w:pStyle w:val="NormalWeb"/>
        <w:spacing w:before="0" w:beforeAutospacing="0" w:after="0" w:afterAutospacing="0" w:line="360" w:lineRule="auto"/>
        <w:jc w:val="center"/>
        <w:rPr>
          <w:rFonts w:ascii="Arial" w:hAnsi="Arial" w:cs="Arial"/>
          <w:b/>
          <w:bCs/>
          <w:caps/>
          <w:color w:val="76923C" w:themeColor="accent3" w:themeShade="BF"/>
          <w:sz w:val="28"/>
          <w:szCs w:val="28"/>
        </w:rPr>
      </w:pPr>
      <w:r w:rsidRPr="00995678">
        <w:rPr>
          <w:rFonts w:ascii="Arial" w:hAnsi="Arial" w:cs="Arial"/>
          <w:b/>
          <w:bCs/>
          <w:caps/>
          <w:color w:val="76923C" w:themeColor="accent3" w:themeShade="BF"/>
          <w:sz w:val="28"/>
          <w:szCs w:val="28"/>
        </w:rPr>
        <w:t>SOCIETARIAS</w:t>
      </w:r>
    </w:p>
    <w:p w:rsidR="004A1B91" w:rsidRDefault="004A1B91" w:rsidP="004A1B91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caps/>
          <w:color w:val="7F870A"/>
          <w:sz w:val="21"/>
          <w:szCs w:val="21"/>
        </w:rPr>
      </w:pPr>
    </w:p>
    <w:p w:rsidR="0074597C" w:rsidRPr="0074597C" w:rsidRDefault="0074597C" w:rsidP="0074597C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caps/>
          <w:color w:val="7F870A"/>
          <w:sz w:val="21"/>
          <w:szCs w:val="21"/>
        </w:rPr>
      </w:pPr>
      <w:r>
        <w:rPr>
          <w:rFonts w:ascii="Arial" w:hAnsi="Arial" w:cs="Arial"/>
          <w:b/>
          <w:bCs/>
          <w:caps/>
          <w:color w:val="7F870A"/>
          <w:sz w:val="21"/>
          <w:szCs w:val="21"/>
        </w:rPr>
        <w:t xml:space="preserve">SANTA FE - </w:t>
      </w:r>
      <w:r w:rsidRPr="0074597C">
        <w:rPr>
          <w:rFonts w:ascii="Arial" w:hAnsi="Arial" w:cs="Arial"/>
          <w:b/>
          <w:bCs/>
          <w:caps/>
          <w:color w:val="7F870A"/>
          <w:sz w:val="21"/>
          <w:szCs w:val="21"/>
        </w:rPr>
        <w:t>reanudación de la actividad judicial en los grandes asentamientos urbanos de la provincia</w:t>
      </w:r>
    </w:p>
    <w:p w:rsidR="0074597C" w:rsidRPr="0074597C" w:rsidRDefault="0074597C" w:rsidP="0074597C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caps/>
          <w:color w:val="002F5D"/>
          <w:sz w:val="21"/>
          <w:szCs w:val="21"/>
        </w:rPr>
      </w:pPr>
    </w:p>
    <w:p w:rsidR="0074597C" w:rsidRDefault="0074597C" w:rsidP="0074597C">
      <w:pPr>
        <w:pStyle w:val="NormalWeb"/>
        <w:spacing w:before="0" w:beforeAutospacing="0" w:after="0" w:afterAutospacing="0" w:line="360" w:lineRule="auto"/>
        <w:jc w:val="both"/>
        <w:rPr>
          <w:iCs/>
          <w:color w:val="1C1C1C"/>
        </w:rPr>
      </w:pPr>
      <w:r w:rsidRPr="0074597C">
        <w:rPr>
          <w:iCs/>
          <w:color w:val="1C1C1C"/>
        </w:rPr>
        <w:t>La Corte Suprema de Justicia de Santa Fe dispuso la finalización del receso administrativo judicial desde del 26 de septiembre para las ciudades de Santa Fe, Santo Tomé, Rosario, Venado Tuerto y todas las localidades comprendidas en las circunscripciones 2 y 3 del mapa judicial santafesino.</w:t>
      </w:r>
    </w:p>
    <w:p w:rsidR="0074597C" w:rsidRDefault="0074597C" w:rsidP="0074597C">
      <w:pPr>
        <w:pStyle w:val="NormalWeb"/>
        <w:spacing w:before="0" w:beforeAutospacing="0" w:after="0" w:afterAutospacing="0" w:line="360" w:lineRule="auto"/>
        <w:jc w:val="both"/>
        <w:rPr>
          <w:iCs/>
          <w:color w:val="1C1C1C"/>
        </w:rPr>
      </w:pPr>
      <w:r w:rsidRPr="0074597C">
        <w:rPr>
          <w:iCs/>
          <w:color w:val="1C1C1C"/>
        </w:rPr>
        <w:t>La medida implica la reanudación de los plazos procesales y la utilización de herramientas tecnológicas que permitan el diligenciamiento de trámites y actuaciones a distancia, excepto para casos puntuales, específicos y debidamente acreditados.</w:t>
      </w:r>
    </w:p>
    <w:p w:rsidR="0074597C" w:rsidRDefault="0074597C" w:rsidP="0074597C">
      <w:pPr>
        <w:pStyle w:val="NormalWeb"/>
        <w:spacing w:before="0" w:beforeAutospacing="0" w:after="0" w:afterAutospacing="0" w:line="360" w:lineRule="auto"/>
        <w:jc w:val="both"/>
        <w:rPr>
          <w:iCs/>
          <w:color w:val="1C1C1C"/>
        </w:rPr>
      </w:pPr>
      <w:r w:rsidRPr="0074597C">
        <w:rPr>
          <w:iCs/>
          <w:color w:val="1C1C1C"/>
        </w:rPr>
        <w:t xml:space="preserve">En tal sentido, la tramitación de causas y cualquier otro tipo de diligencia vinculada a la actuación judicial, se efectuará de manera remota a través de los mecanismos informáticos </w:t>
      </w:r>
      <w:r w:rsidRPr="0074597C">
        <w:rPr>
          <w:iCs/>
          <w:color w:val="1C1C1C"/>
        </w:rPr>
        <w:lastRenderedPageBreak/>
        <w:t>dispuestos y, en principio, sin la presencia de profesionales o público en las instalaciones de los tribunales</w:t>
      </w:r>
      <w:r w:rsidR="008075FC">
        <w:rPr>
          <w:iCs/>
          <w:color w:val="1C1C1C"/>
        </w:rPr>
        <w:t>.</w:t>
      </w:r>
    </w:p>
    <w:p w:rsidR="008075FC" w:rsidRDefault="008075FC" w:rsidP="0074597C">
      <w:pPr>
        <w:pStyle w:val="NormalWeb"/>
        <w:spacing w:before="0" w:beforeAutospacing="0" w:after="0" w:afterAutospacing="0" w:line="360" w:lineRule="auto"/>
        <w:jc w:val="both"/>
        <w:rPr>
          <w:iCs/>
          <w:color w:val="1C1C1C"/>
        </w:rPr>
      </w:pPr>
    </w:p>
    <w:p w:rsidR="008075FC" w:rsidRPr="008075FC" w:rsidRDefault="008075FC" w:rsidP="008075FC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caps/>
          <w:color w:val="7F870A"/>
          <w:sz w:val="21"/>
          <w:szCs w:val="21"/>
        </w:rPr>
      </w:pPr>
      <w:r w:rsidRPr="008075FC">
        <w:rPr>
          <w:rFonts w:ascii="Arial" w:hAnsi="Arial" w:cs="Arial"/>
          <w:b/>
          <w:bCs/>
          <w:caps/>
          <w:color w:val="7F870A"/>
          <w:sz w:val="21"/>
          <w:szCs w:val="21"/>
        </w:rPr>
        <w:t>Proximas medidas económicas</w:t>
      </w:r>
    </w:p>
    <w:p w:rsidR="008075FC" w:rsidRPr="0074597C" w:rsidRDefault="008075FC" w:rsidP="0074597C">
      <w:pPr>
        <w:pStyle w:val="NormalWeb"/>
        <w:spacing w:before="0" w:beforeAutospacing="0" w:after="0" w:afterAutospacing="0" w:line="360" w:lineRule="auto"/>
        <w:jc w:val="both"/>
        <w:rPr>
          <w:iCs/>
          <w:color w:val="1C1C1C"/>
        </w:rPr>
      </w:pPr>
    </w:p>
    <w:p w:rsidR="008075FC" w:rsidRDefault="008075FC" w:rsidP="0074597C">
      <w:pPr>
        <w:pStyle w:val="NormalWeb"/>
        <w:spacing w:before="0" w:beforeAutospacing="0" w:after="0" w:afterAutospacing="0" w:line="360" w:lineRule="auto"/>
        <w:jc w:val="both"/>
        <w:rPr>
          <w:iCs/>
          <w:color w:val="1C1C1C"/>
        </w:rPr>
      </w:pPr>
      <w:r>
        <w:rPr>
          <w:iCs/>
          <w:color w:val="1C1C1C"/>
        </w:rPr>
        <w:t xml:space="preserve">El </w:t>
      </w:r>
      <w:r w:rsidRPr="008075FC">
        <w:rPr>
          <w:iCs/>
          <w:color w:val="1C1C1C"/>
        </w:rPr>
        <w:t>1</w:t>
      </w:r>
      <w:r>
        <w:rPr>
          <w:iCs/>
          <w:color w:val="1C1C1C"/>
        </w:rPr>
        <w:t>°</w:t>
      </w:r>
      <w:r w:rsidRPr="008075FC">
        <w:rPr>
          <w:iCs/>
          <w:color w:val="1C1C1C"/>
        </w:rPr>
        <w:t xml:space="preserve">/10/2020, el Gobierno Nacional por medio de una conferencia de prensa, anunció medidas para la Producción y Exportaciones. Entre las más significativas señalamos: </w:t>
      </w:r>
    </w:p>
    <w:p w:rsidR="008075FC" w:rsidRDefault="008075FC" w:rsidP="0074597C">
      <w:pPr>
        <w:pStyle w:val="NormalWeb"/>
        <w:spacing w:before="0" w:beforeAutospacing="0" w:after="0" w:afterAutospacing="0" w:line="360" w:lineRule="auto"/>
        <w:jc w:val="both"/>
        <w:rPr>
          <w:iCs/>
          <w:color w:val="1C1C1C"/>
        </w:rPr>
      </w:pPr>
      <w:r w:rsidRPr="008075FC">
        <w:rPr>
          <w:iCs/>
          <w:color w:val="1C1C1C"/>
        </w:rPr>
        <w:t>- Tasa de interés: se iniciará un proceso de armonización de las tasas de interés para intentar generar una tasa de referencia en pos del desarrollo del ahorro y la inversión.</w:t>
      </w:r>
    </w:p>
    <w:p w:rsidR="008075FC" w:rsidRDefault="008075FC" w:rsidP="0074597C">
      <w:pPr>
        <w:pStyle w:val="NormalWeb"/>
        <w:spacing w:before="0" w:beforeAutospacing="0" w:after="0" w:afterAutospacing="0" w:line="360" w:lineRule="auto"/>
        <w:jc w:val="both"/>
        <w:rPr>
          <w:iCs/>
          <w:color w:val="1C1C1C"/>
        </w:rPr>
      </w:pPr>
      <w:r w:rsidRPr="008075FC">
        <w:rPr>
          <w:iCs/>
          <w:color w:val="1C1C1C"/>
        </w:rPr>
        <w:t>- Derechos de exportación para la soja: se reducirán las alícuotas de forma transitoria tanto para las ventas al exterior de grano de soja y sus derivados.</w:t>
      </w:r>
    </w:p>
    <w:p w:rsidR="008075FC" w:rsidRDefault="008075FC" w:rsidP="0074597C">
      <w:pPr>
        <w:pStyle w:val="NormalWeb"/>
        <w:spacing w:before="0" w:beforeAutospacing="0" w:after="0" w:afterAutospacing="0" w:line="360" w:lineRule="auto"/>
        <w:jc w:val="both"/>
        <w:rPr>
          <w:iCs/>
          <w:color w:val="1C1C1C"/>
        </w:rPr>
      </w:pPr>
      <w:r w:rsidRPr="008075FC">
        <w:rPr>
          <w:iCs/>
          <w:color w:val="1C1C1C"/>
        </w:rPr>
        <w:t xml:space="preserve">- Medidas para el sector industrial: esquema de derechos y reintegros a la exportación mediante el cual se establecerá la baja de derechos para bienes finales industriales a 0% y de los insumos elaborados industriales al 3% y también para la industria automotriz. </w:t>
      </w:r>
    </w:p>
    <w:p w:rsidR="008075FC" w:rsidRDefault="008075FC" w:rsidP="0074597C">
      <w:pPr>
        <w:pStyle w:val="NormalWeb"/>
        <w:spacing w:before="0" w:beforeAutospacing="0" w:after="0" w:afterAutospacing="0" w:line="360" w:lineRule="auto"/>
        <w:jc w:val="both"/>
        <w:rPr>
          <w:iCs/>
          <w:color w:val="1C1C1C"/>
        </w:rPr>
      </w:pPr>
      <w:r w:rsidRPr="008075FC">
        <w:rPr>
          <w:iCs/>
          <w:color w:val="1C1C1C"/>
        </w:rPr>
        <w:t>- Industria de la construcción: se enviarán al Congreso Nacional proyectos de ley por los que se pretenderá:</w:t>
      </w:r>
    </w:p>
    <w:p w:rsidR="008075FC" w:rsidRDefault="008075FC" w:rsidP="0074597C">
      <w:pPr>
        <w:pStyle w:val="NormalWeb"/>
        <w:spacing w:before="0" w:beforeAutospacing="0" w:after="0" w:afterAutospacing="0" w:line="360" w:lineRule="auto"/>
        <w:jc w:val="both"/>
        <w:rPr>
          <w:iCs/>
          <w:color w:val="1C1C1C"/>
        </w:rPr>
      </w:pPr>
      <w:r w:rsidRPr="008075FC">
        <w:rPr>
          <w:iCs/>
          <w:color w:val="1C1C1C"/>
        </w:rPr>
        <w:t>- Impuesto sobre los bienes personales: eximir del impuesto durante 3 años los activos financieros que se apliquen a nuevas construcciones.</w:t>
      </w:r>
    </w:p>
    <w:p w:rsidR="008075FC" w:rsidRDefault="008075FC" w:rsidP="0074597C">
      <w:pPr>
        <w:pStyle w:val="NormalWeb"/>
        <w:spacing w:before="0" w:beforeAutospacing="0" w:after="0" w:afterAutospacing="0" w:line="360" w:lineRule="auto"/>
        <w:jc w:val="both"/>
        <w:rPr>
          <w:iCs/>
          <w:color w:val="1C1C1C"/>
        </w:rPr>
      </w:pPr>
      <w:r w:rsidRPr="008075FC">
        <w:rPr>
          <w:iCs/>
          <w:color w:val="1C1C1C"/>
        </w:rPr>
        <w:t>- Impuesto a las ganancias: diferir el pago del impuesto correspondiente al aporte de un inmueble (por ejemplo un terreno) a un proyecto de construcción hasta el momento de finalizada o cobrada la obra.</w:t>
      </w:r>
    </w:p>
    <w:p w:rsidR="004A1B91" w:rsidRPr="006C01A6" w:rsidRDefault="008075FC" w:rsidP="0074597C">
      <w:pPr>
        <w:pStyle w:val="NormalWeb"/>
        <w:spacing w:before="0" w:beforeAutospacing="0" w:after="0" w:afterAutospacing="0" w:line="360" w:lineRule="auto"/>
        <w:jc w:val="both"/>
        <w:rPr>
          <w:iCs/>
          <w:color w:val="1C1C1C"/>
        </w:rPr>
      </w:pPr>
      <w:r w:rsidRPr="008075FC">
        <w:rPr>
          <w:iCs/>
          <w:color w:val="1C1C1C"/>
        </w:rPr>
        <w:t>- Creación de un Fondo Fiduciario de Cobertura y Promoción para el Sistema de Crédito Hipotecario.</w:t>
      </w:r>
      <w:r w:rsidRPr="008075FC">
        <w:rPr>
          <w:iCs/>
          <w:color w:val="1C1C1C"/>
        </w:rPr>
        <w:br/>
        <w:t>- Planes para exportadores: destinado a sectores específicos (carne, vinos, economía del conocimiento, automotriz, petróleo y gas, foresto industrial, textil, calzado, minería y metalmecánica), con la posibilidad de sustituir importaciones</w:t>
      </w:r>
    </w:p>
    <w:sectPr w:rsidR="004A1B91" w:rsidRPr="006C01A6" w:rsidSect="002A1585">
      <w:headerReference w:type="default" r:id="rId13"/>
      <w:footerReference w:type="default" r:id="rId14"/>
      <w:pgSz w:w="11906" w:h="16838"/>
      <w:pgMar w:top="1417" w:right="1416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2363" w:rsidRDefault="00552363" w:rsidP="00A22916">
      <w:r>
        <w:separator/>
      </w:r>
    </w:p>
  </w:endnote>
  <w:endnote w:type="continuationSeparator" w:id="0">
    <w:p w:rsidR="00552363" w:rsidRDefault="00552363" w:rsidP="00A229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363" w:rsidRDefault="00552363" w:rsidP="0063669F">
    <w:pPr>
      <w:pStyle w:val="Piedepgina"/>
      <w:pBdr>
        <w:top w:val="thinThickSmallGap" w:sz="24" w:space="7" w:color="622423" w:themeColor="accent2" w:themeShade="7F"/>
      </w:pBdr>
      <w:rPr>
        <w:rFonts w:asciiTheme="majorHAnsi" w:hAnsiTheme="majorHAnsi"/>
      </w:rPr>
    </w:pPr>
    <w:r w:rsidRPr="00712913">
      <w:rPr>
        <w:rFonts w:asciiTheme="majorHAnsi" w:hAnsiTheme="majorHAnsi"/>
        <w:i/>
      </w:rPr>
      <w:t>Estudio Doctorovich &amp; Asociados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Página </w:t>
    </w:r>
    <w:fldSimple w:instr=" PAGE   \* MERGEFORMAT ">
      <w:r w:rsidR="00604168" w:rsidRPr="00604168">
        <w:rPr>
          <w:rFonts w:asciiTheme="majorHAnsi" w:hAnsiTheme="majorHAnsi"/>
          <w:noProof/>
        </w:rPr>
        <w:t>3</w:t>
      </w:r>
    </w:fldSimple>
  </w:p>
  <w:p w:rsidR="00552363" w:rsidRDefault="00552363" w:rsidP="0063669F">
    <w:pPr>
      <w:pStyle w:val="Piedepgina"/>
    </w:pPr>
  </w:p>
  <w:p w:rsidR="00552363" w:rsidRDefault="00552363" w:rsidP="0063669F">
    <w:pPr>
      <w:pStyle w:val="Piedepgina"/>
    </w:pPr>
  </w:p>
  <w:p w:rsidR="00552363" w:rsidRDefault="00552363" w:rsidP="0063669F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2363" w:rsidRDefault="00552363" w:rsidP="00A22916">
      <w:r>
        <w:separator/>
      </w:r>
    </w:p>
  </w:footnote>
  <w:footnote w:type="continuationSeparator" w:id="0">
    <w:p w:rsidR="00552363" w:rsidRDefault="00552363" w:rsidP="00A229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363" w:rsidRDefault="00552363" w:rsidP="0063669F">
    <w:pPr>
      <w:pStyle w:val="Ttulo"/>
      <w:tabs>
        <w:tab w:val="center" w:pos="4252"/>
      </w:tabs>
      <w:rPr>
        <w:b/>
        <w:sz w:val="40"/>
        <w:szCs w:val="40"/>
      </w:rPr>
    </w:pPr>
    <w:r>
      <w:rPr>
        <w:noProof/>
        <w:lang w:val="es-AR" w:eastAsia="es-AR"/>
      </w:rPr>
      <w:drawing>
        <wp:inline distT="0" distB="0" distL="0" distR="0">
          <wp:extent cx="1666875" cy="653459"/>
          <wp:effectExtent l="19050" t="0" r="0" b="0"/>
          <wp:docPr id="1" name="1 Imagen" descr="Doctorovich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ctorovich.g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76264" cy="657140"/>
                  </a:xfrm>
                  <a:prstGeom prst="rect">
                    <a:avLst/>
                  </a:prstGeom>
                  <a:gradFill>
                    <a:gsLst>
                      <a:gs pos="0">
                        <a:schemeClr val="accent1">
                          <a:tint val="66000"/>
                          <a:satMod val="160000"/>
                        </a:schemeClr>
                      </a:gs>
                      <a:gs pos="50000">
                        <a:schemeClr val="accent1">
                          <a:tint val="44500"/>
                          <a:satMod val="160000"/>
                        </a:schemeClr>
                      </a:gs>
                      <a:gs pos="100000">
                        <a:schemeClr val="accent1">
                          <a:tint val="23500"/>
                          <a:satMod val="160000"/>
                        </a:schemeClr>
                      </a:gs>
                    </a:gsLst>
                    <a:lin ang="5400000" scaled="0"/>
                  </a:gradFill>
                  <a:effectLst/>
                </pic:spPr>
              </pic:pic>
            </a:graphicData>
          </a:graphic>
        </wp:inline>
      </w:drawing>
    </w:r>
    <w:r>
      <w:tab/>
    </w:r>
    <w:r w:rsidRPr="001B4572">
      <w:rPr>
        <w:b/>
      </w:rPr>
      <w:t xml:space="preserve">            </w:t>
    </w:r>
    <w:r>
      <w:rPr>
        <w:b/>
        <w:sz w:val="40"/>
        <w:szCs w:val="40"/>
      </w:rPr>
      <w:t>NEWSLETTER Nº 40-20</w:t>
    </w:r>
    <w:r>
      <w:rPr>
        <w:b/>
        <w:sz w:val="40"/>
        <w:szCs w:val="40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F60AA"/>
    <w:multiLevelType w:val="hybridMultilevel"/>
    <w:tmpl w:val="65D617C4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540AB8"/>
    <w:multiLevelType w:val="hybridMultilevel"/>
    <w:tmpl w:val="0F06B406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B92897"/>
    <w:multiLevelType w:val="hybridMultilevel"/>
    <w:tmpl w:val="A3CEB5C2"/>
    <w:lvl w:ilvl="0" w:tplc="2C0A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">
    <w:nsid w:val="390951A4"/>
    <w:multiLevelType w:val="hybridMultilevel"/>
    <w:tmpl w:val="525ADAD2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22916"/>
    <w:rsid w:val="0000135C"/>
    <w:rsid w:val="00001565"/>
    <w:rsid w:val="0000205F"/>
    <w:rsid w:val="00002196"/>
    <w:rsid w:val="00006237"/>
    <w:rsid w:val="00006B7B"/>
    <w:rsid w:val="00010986"/>
    <w:rsid w:val="00010993"/>
    <w:rsid w:val="00011E32"/>
    <w:rsid w:val="000141BB"/>
    <w:rsid w:val="0001798D"/>
    <w:rsid w:val="00020720"/>
    <w:rsid w:val="00024857"/>
    <w:rsid w:val="00024BA0"/>
    <w:rsid w:val="000258D4"/>
    <w:rsid w:val="000259C8"/>
    <w:rsid w:val="0002757E"/>
    <w:rsid w:val="00027808"/>
    <w:rsid w:val="00027FB3"/>
    <w:rsid w:val="000312D1"/>
    <w:rsid w:val="00034B4E"/>
    <w:rsid w:val="000365F4"/>
    <w:rsid w:val="00042340"/>
    <w:rsid w:val="000458FF"/>
    <w:rsid w:val="000460B9"/>
    <w:rsid w:val="00046CEE"/>
    <w:rsid w:val="000500BF"/>
    <w:rsid w:val="00050F8A"/>
    <w:rsid w:val="00051387"/>
    <w:rsid w:val="00052113"/>
    <w:rsid w:val="0005273D"/>
    <w:rsid w:val="00053748"/>
    <w:rsid w:val="00056F18"/>
    <w:rsid w:val="00062E45"/>
    <w:rsid w:val="00062FB9"/>
    <w:rsid w:val="00064195"/>
    <w:rsid w:val="000646B6"/>
    <w:rsid w:val="0006562C"/>
    <w:rsid w:val="00071A2E"/>
    <w:rsid w:val="00074C31"/>
    <w:rsid w:val="00076567"/>
    <w:rsid w:val="0008176D"/>
    <w:rsid w:val="000821B3"/>
    <w:rsid w:val="0008428F"/>
    <w:rsid w:val="00084E86"/>
    <w:rsid w:val="00085746"/>
    <w:rsid w:val="0008582D"/>
    <w:rsid w:val="00086651"/>
    <w:rsid w:val="00086A6F"/>
    <w:rsid w:val="00087F32"/>
    <w:rsid w:val="00087F90"/>
    <w:rsid w:val="000902D4"/>
    <w:rsid w:val="00091AF1"/>
    <w:rsid w:val="00093684"/>
    <w:rsid w:val="000938D2"/>
    <w:rsid w:val="00093DD6"/>
    <w:rsid w:val="000959E0"/>
    <w:rsid w:val="000A444A"/>
    <w:rsid w:val="000A498D"/>
    <w:rsid w:val="000B1065"/>
    <w:rsid w:val="000B1CBA"/>
    <w:rsid w:val="000B25E4"/>
    <w:rsid w:val="000C0C0D"/>
    <w:rsid w:val="000C4B1E"/>
    <w:rsid w:val="000C4F4D"/>
    <w:rsid w:val="000C519C"/>
    <w:rsid w:val="000C584E"/>
    <w:rsid w:val="000C7AD0"/>
    <w:rsid w:val="000C7BA3"/>
    <w:rsid w:val="000D39D2"/>
    <w:rsid w:val="000D70E0"/>
    <w:rsid w:val="000D70E8"/>
    <w:rsid w:val="000D7327"/>
    <w:rsid w:val="000D7F8F"/>
    <w:rsid w:val="000E0356"/>
    <w:rsid w:val="000E2CCF"/>
    <w:rsid w:val="000E4D44"/>
    <w:rsid w:val="000E5944"/>
    <w:rsid w:val="000E614D"/>
    <w:rsid w:val="000E66E0"/>
    <w:rsid w:val="000E7201"/>
    <w:rsid w:val="000F400D"/>
    <w:rsid w:val="000F62E1"/>
    <w:rsid w:val="000F64B0"/>
    <w:rsid w:val="000F6D2A"/>
    <w:rsid w:val="0010216E"/>
    <w:rsid w:val="00104A9E"/>
    <w:rsid w:val="00105129"/>
    <w:rsid w:val="00105285"/>
    <w:rsid w:val="00106118"/>
    <w:rsid w:val="00106BEE"/>
    <w:rsid w:val="00107640"/>
    <w:rsid w:val="0011008C"/>
    <w:rsid w:val="00116563"/>
    <w:rsid w:val="0011767B"/>
    <w:rsid w:val="00122901"/>
    <w:rsid w:val="001245FD"/>
    <w:rsid w:val="0012658E"/>
    <w:rsid w:val="00126ACA"/>
    <w:rsid w:val="00134995"/>
    <w:rsid w:val="00134E50"/>
    <w:rsid w:val="00135AA0"/>
    <w:rsid w:val="00135BCF"/>
    <w:rsid w:val="00136B14"/>
    <w:rsid w:val="00137BC8"/>
    <w:rsid w:val="00141498"/>
    <w:rsid w:val="001465E4"/>
    <w:rsid w:val="0014698B"/>
    <w:rsid w:val="001540D5"/>
    <w:rsid w:val="00154BFA"/>
    <w:rsid w:val="0015538B"/>
    <w:rsid w:val="001560F3"/>
    <w:rsid w:val="001563E8"/>
    <w:rsid w:val="001622C1"/>
    <w:rsid w:val="00162FBF"/>
    <w:rsid w:val="001640C9"/>
    <w:rsid w:val="00164C0B"/>
    <w:rsid w:val="00165F97"/>
    <w:rsid w:val="0016651F"/>
    <w:rsid w:val="00171132"/>
    <w:rsid w:val="001719E3"/>
    <w:rsid w:val="00172C26"/>
    <w:rsid w:val="00173581"/>
    <w:rsid w:val="00175A74"/>
    <w:rsid w:val="00175D29"/>
    <w:rsid w:val="00181C8D"/>
    <w:rsid w:val="00183360"/>
    <w:rsid w:val="001836FF"/>
    <w:rsid w:val="00183D93"/>
    <w:rsid w:val="00183FC6"/>
    <w:rsid w:val="00183FDE"/>
    <w:rsid w:val="0018462A"/>
    <w:rsid w:val="00191044"/>
    <w:rsid w:val="00191453"/>
    <w:rsid w:val="001918AA"/>
    <w:rsid w:val="00193005"/>
    <w:rsid w:val="00195BB4"/>
    <w:rsid w:val="0019731C"/>
    <w:rsid w:val="001A31B7"/>
    <w:rsid w:val="001A4644"/>
    <w:rsid w:val="001A5BCA"/>
    <w:rsid w:val="001A6919"/>
    <w:rsid w:val="001B127D"/>
    <w:rsid w:val="001B1392"/>
    <w:rsid w:val="001B1B26"/>
    <w:rsid w:val="001B1C4E"/>
    <w:rsid w:val="001B393D"/>
    <w:rsid w:val="001B4815"/>
    <w:rsid w:val="001B4C1D"/>
    <w:rsid w:val="001B4FAF"/>
    <w:rsid w:val="001B5A3B"/>
    <w:rsid w:val="001C7093"/>
    <w:rsid w:val="001C789E"/>
    <w:rsid w:val="001D0D26"/>
    <w:rsid w:val="001D2A19"/>
    <w:rsid w:val="001D3C87"/>
    <w:rsid w:val="001D4BFA"/>
    <w:rsid w:val="001D60E9"/>
    <w:rsid w:val="001E11A1"/>
    <w:rsid w:val="001E2ED1"/>
    <w:rsid w:val="001E51AC"/>
    <w:rsid w:val="001E561A"/>
    <w:rsid w:val="001E5873"/>
    <w:rsid w:val="001F32C7"/>
    <w:rsid w:val="001F5DA4"/>
    <w:rsid w:val="001F654B"/>
    <w:rsid w:val="0020048A"/>
    <w:rsid w:val="00202FB9"/>
    <w:rsid w:val="002039EC"/>
    <w:rsid w:val="002048E0"/>
    <w:rsid w:val="002054EC"/>
    <w:rsid w:val="002055DD"/>
    <w:rsid w:val="00207A71"/>
    <w:rsid w:val="00207B67"/>
    <w:rsid w:val="00207C60"/>
    <w:rsid w:val="0021050C"/>
    <w:rsid w:val="00211D9E"/>
    <w:rsid w:val="00213574"/>
    <w:rsid w:val="00214DFC"/>
    <w:rsid w:val="00215B58"/>
    <w:rsid w:val="0021646B"/>
    <w:rsid w:val="00216D58"/>
    <w:rsid w:val="00220BF4"/>
    <w:rsid w:val="00220EF7"/>
    <w:rsid w:val="002213CD"/>
    <w:rsid w:val="002241AE"/>
    <w:rsid w:val="00224AAB"/>
    <w:rsid w:val="00227913"/>
    <w:rsid w:val="00227B89"/>
    <w:rsid w:val="002312B9"/>
    <w:rsid w:val="00232F64"/>
    <w:rsid w:val="0023349A"/>
    <w:rsid w:val="00233626"/>
    <w:rsid w:val="00233E5D"/>
    <w:rsid w:val="00234178"/>
    <w:rsid w:val="002350C4"/>
    <w:rsid w:val="00236C10"/>
    <w:rsid w:val="00242334"/>
    <w:rsid w:val="00245419"/>
    <w:rsid w:val="002462C5"/>
    <w:rsid w:val="00250552"/>
    <w:rsid w:val="002514CE"/>
    <w:rsid w:val="00251B56"/>
    <w:rsid w:val="002551A7"/>
    <w:rsid w:val="00255665"/>
    <w:rsid w:val="00257FF4"/>
    <w:rsid w:val="002623BD"/>
    <w:rsid w:val="002624C4"/>
    <w:rsid w:val="0026302D"/>
    <w:rsid w:val="002638FA"/>
    <w:rsid w:val="002647B1"/>
    <w:rsid w:val="00264A58"/>
    <w:rsid w:val="0026757F"/>
    <w:rsid w:val="00270353"/>
    <w:rsid w:val="00271C49"/>
    <w:rsid w:val="00273972"/>
    <w:rsid w:val="002763D5"/>
    <w:rsid w:val="002829F3"/>
    <w:rsid w:val="00282A0D"/>
    <w:rsid w:val="002858FC"/>
    <w:rsid w:val="00294E91"/>
    <w:rsid w:val="00295357"/>
    <w:rsid w:val="002961FB"/>
    <w:rsid w:val="0029636E"/>
    <w:rsid w:val="002976FD"/>
    <w:rsid w:val="002977F6"/>
    <w:rsid w:val="00297C23"/>
    <w:rsid w:val="002A079A"/>
    <w:rsid w:val="002A1585"/>
    <w:rsid w:val="002A3419"/>
    <w:rsid w:val="002A34B8"/>
    <w:rsid w:val="002A3555"/>
    <w:rsid w:val="002A6A09"/>
    <w:rsid w:val="002A7F6A"/>
    <w:rsid w:val="002B06F2"/>
    <w:rsid w:val="002B09F0"/>
    <w:rsid w:val="002B1B93"/>
    <w:rsid w:val="002B1FF7"/>
    <w:rsid w:val="002B2A40"/>
    <w:rsid w:val="002B3E46"/>
    <w:rsid w:val="002B42D6"/>
    <w:rsid w:val="002B5F87"/>
    <w:rsid w:val="002B6F3F"/>
    <w:rsid w:val="002B7C96"/>
    <w:rsid w:val="002C01BA"/>
    <w:rsid w:val="002C0AA7"/>
    <w:rsid w:val="002C2500"/>
    <w:rsid w:val="002C3ED4"/>
    <w:rsid w:val="002C5F80"/>
    <w:rsid w:val="002D15E2"/>
    <w:rsid w:val="002D1AF7"/>
    <w:rsid w:val="002D2CE9"/>
    <w:rsid w:val="002D2F62"/>
    <w:rsid w:val="002D335C"/>
    <w:rsid w:val="002D5824"/>
    <w:rsid w:val="002D6A6D"/>
    <w:rsid w:val="002D7BF7"/>
    <w:rsid w:val="002D7C89"/>
    <w:rsid w:val="002D7DD8"/>
    <w:rsid w:val="002E03B4"/>
    <w:rsid w:val="002E1CF9"/>
    <w:rsid w:val="002E26D2"/>
    <w:rsid w:val="002E2C7D"/>
    <w:rsid w:val="002E3DF1"/>
    <w:rsid w:val="002E57F7"/>
    <w:rsid w:val="002F0DAC"/>
    <w:rsid w:val="002F171E"/>
    <w:rsid w:val="002F4211"/>
    <w:rsid w:val="002F5190"/>
    <w:rsid w:val="002F77C6"/>
    <w:rsid w:val="002F77F0"/>
    <w:rsid w:val="00300CB5"/>
    <w:rsid w:val="00300FDE"/>
    <w:rsid w:val="00302B24"/>
    <w:rsid w:val="00307053"/>
    <w:rsid w:val="003071A2"/>
    <w:rsid w:val="00311084"/>
    <w:rsid w:val="0031201A"/>
    <w:rsid w:val="00314005"/>
    <w:rsid w:val="003232AB"/>
    <w:rsid w:val="00323B84"/>
    <w:rsid w:val="00325497"/>
    <w:rsid w:val="0032774C"/>
    <w:rsid w:val="00327D6E"/>
    <w:rsid w:val="00327E9B"/>
    <w:rsid w:val="0033093F"/>
    <w:rsid w:val="00332D8A"/>
    <w:rsid w:val="003353BD"/>
    <w:rsid w:val="00335A77"/>
    <w:rsid w:val="003363D2"/>
    <w:rsid w:val="003374DA"/>
    <w:rsid w:val="003407C7"/>
    <w:rsid w:val="0034165A"/>
    <w:rsid w:val="00342475"/>
    <w:rsid w:val="00343DAB"/>
    <w:rsid w:val="00346BBA"/>
    <w:rsid w:val="00351287"/>
    <w:rsid w:val="00354827"/>
    <w:rsid w:val="00354D8B"/>
    <w:rsid w:val="00356793"/>
    <w:rsid w:val="00356AE3"/>
    <w:rsid w:val="00356E00"/>
    <w:rsid w:val="00363D85"/>
    <w:rsid w:val="0036625E"/>
    <w:rsid w:val="00366324"/>
    <w:rsid w:val="003669E8"/>
    <w:rsid w:val="0037064F"/>
    <w:rsid w:val="003707E2"/>
    <w:rsid w:val="00371368"/>
    <w:rsid w:val="00373FA9"/>
    <w:rsid w:val="00383AD6"/>
    <w:rsid w:val="00383E0A"/>
    <w:rsid w:val="00384312"/>
    <w:rsid w:val="00384AD2"/>
    <w:rsid w:val="00386E80"/>
    <w:rsid w:val="00387F1F"/>
    <w:rsid w:val="003A0047"/>
    <w:rsid w:val="003A1FE2"/>
    <w:rsid w:val="003A2813"/>
    <w:rsid w:val="003A4228"/>
    <w:rsid w:val="003A570E"/>
    <w:rsid w:val="003A7B3C"/>
    <w:rsid w:val="003B0D3B"/>
    <w:rsid w:val="003B2804"/>
    <w:rsid w:val="003B293E"/>
    <w:rsid w:val="003B3D0A"/>
    <w:rsid w:val="003B674E"/>
    <w:rsid w:val="003B6E5D"/>
    <w:rsid w:val="003B7810"/>
    <w:rsid w:val="003C0DB9"/>
    <w:rsid w:val="003C3199"/>
    <w:rsid w:val="003C6ACF"/>
    <w:rsid w:val="003D0EDE"/>
    <w:rsid w:val="003D1833"/>
    <w:rsid w:val="003D7987"/>
    <w:rsid w:val="003E023C"/>
    <w:rsid w:val="003E0455"/>
    <w:rsid w:val="003E1EB2"/>
    <w:rsid w:val="003E3086"/>
    <w:rsid w:val="003E4228"/>
    <w:rsid w:val="003E7115"/>
    <w:rsid w:val="003F0D3A"/>
    <w:rsid w:val="003F1343"/>
    <w:rsid w:val="003F5E8E"/>
    <w:rsid w:val="003F6510"/>
    <w:rsid w:val="003F71CB"/>
    <w:rsid w:val="004009D3"/>
    <w:rsid w:val="00401141"/>
    <w:rsid w:val="00405A49"/>
    <w:rsid w:val="00405AC5"/>
    <w:rsid w:val="004106EC"/>
    <w:rsid w:val="00410B9F"/>
    <w:rsid w:val="00415ED4"/>
    <w:rsid w:val="0041650B"/>
    <w:rsid w:val="00416CF9"/>
    <w:rsid w:val="0042119B"/>
    <w:rsid w:val="00422105"/>
    <w:rsid w:val="0042261A"/>
    <w:rsid w:val="0042382F"/>
    <w:rsid w:val="004241A4"/>
    <w:rsid w:val="004245AC"/>
    <w:rsid w:val="00424B12"/>
    <w:rsid w:val="0042600F"/>
    <w:rsid w:val="004267D1"/>
    <w:rsid w:val="00426D05"/>
    <w:rsid w:val="00427DF6"/>
    <w:rsid w:val="00430834"/>
    <w:rsid w:val="00430CD3"/>
    <w:rsid w:val="00435CE1"/>
    <w:rsid w:val="00437F8F"/>
    <w:rsid w:val="004407D1"/>
    <w:rsid w:val="00443529"/>
    <w:rsid w:val="00443CD0"/>
    <w:rsid w:val="004503E0"/>
    <w:rsid w:val="00450B7D"/>
    <w:rsid w:val="00455005"/>
    <w:rsid w:val="00455EBD"/>
    <w:rsid w:val="004569CE"/>
    <w:rsid w:val="00456DA9"/>
    <w:rsid w:val="00457168"/>
    <w:rsid w:val="004576AA"/>
    <w:rsid w:val="00460E6D"/>
    <w:rsid w:val="00461716"/>
    <w:rsid w:val="00462760"/>
    <w:rsid w:val="004675AB"/>
    <w:rsid w:val="0047057E"/>
    <w:rsid w:val="004712E3"/>
    <w:rsid w:val="004714D9"/>
    <w:rsid w:val="0047344F"/>
    <w:rsid w:val="0047412D"/>
    <w:rsid w:val="004760AD"/>
    <w:rsid w:val="00477975"/>
    <w:rsid w:val="00483559"/>
    <w:rsid w:val="00483F29"/>
    <w:rsid w:val="00484465"/>
    <w:rsid w:val="00484F8D"/>
    <w:rsid w:val="00487154"/>
    <w:rsid w:val="00487999"/>
    <w:rsid w:val="00487BC1"/>
    <w:rsid w:val="00492615"/>
    <w:rsid w:val="004932E8"/>
    <w:rsid w:val="0049407F"/>
    <w:rsid w:val="00496327"/>
    <w:rsid w:val="004969BB"/>
    <w:rsid w:val="00496D8A"/>
    <w:rsid w:val="004974E0"/>
    <w:rsid w:val="00497CF4"/>
    <w:rsid w:val="004A1B91"/>
    <w:rsid w:val="004A35A9"/>
    <w:rsid w:val="004A3EB9"/>
    <w:rsid w:val="004A4833"/>
    <w:rsid w:val="004A6946"/>
    <w:rsid w:val="004B103F"/>
    <w:rsid w:val="004B35EC"/>
    <w:rsid w:val="004B3914"/>
    <w:rsid w:val="004B449C"/>
    <w:rsid w:val="004B5152"/>
    <w:rsid w:val="004B5CEC"/>
    <w:rsid w:val="004C0A06"/>
    <w:rsid w:val="004C26EB"/>
    <w:rsid w:val="004C3712"/>
    <w:rsid w:val="004C3EC4"/>
    <w:rsid w:val="004C456A"/>
    <w:rsid w:val="004C6C9F"/>
    <w:rsid w:val="004C725D"/>
    <w:rsid w:val="004C7A2F"/>
    <w:rsid w:val="004D144A"/>
    <w:rsid w:val="004D1D0A"/>
    <w:rsid w:val="004D2218"/>
    <w:rsid w:val="004D23DF"/>
    <w:rsid w:val="004D3372"/>
    <w:rsid w:val="004D4BFE"/>
    <w:rsid w:val="004D5A93"/>
    <w:rsid w:val="004D7E15"/>
    <w:rsid w:val="004E007C"/>
    <w:rsid w:val="004E11B3"/>
    <w:rsid w:val="004E1502"/>
    <w:rsid w:val="004E150F"/>
    <w:rsid w:val="004E2070"/>
    <w:rsid w:val="004E228E"/>
    <w:rsid w:val="004E331D"/>
    <w:rsid w:val="004E35D1"/>
    <w:rsid w:val="004E6A91"/>
    <w:rsid w:val="004F08A4"/>
    <w:rsid w:val="004F0EE9"/>
    <w:rsid w:val="004F24B7"/>
    <w:rsid w:val="004F673E"/>
    <w:rsid w:val="004F68B5"/>
    <w:rsid w:val="00505401"/>
    <w:rsid w:val="00505DE1"/>
    <w:rsid w:val="00506B0D"/>
    <w:rsid w:val="0050716A"/>
    <w:rsid w:val="005072B1"/>
    <w:rsid w:val="00507AE8"/>
    <w:rsid w:val="00511851"/>
    <w:rsid w:val="0051246E"/>
    <w:rsid w:val="0051490D"/>
    <w:rsid w:val="00516358"/>
    <w:rsid w:val="00521353"/>
    <w:rsid w:val="00521477"/>
    <w:rsid w:val="00533CC1"/>
    <w:rsid w:val="00533E65"/>
    <w:rsid w:val="005364FD"/>
    <w:rsid w:val="0054032C"/>
    <w:rsid w:val="00545CEE"/>
    <w:rsid w:val="005463F4"/>
    <w:rsid w:val="005475F9"/>
    <w:rsid w:val="00550055"/>
    <w:rsid w:val="005516F1"/>
    <w:rsid w:val="00551A1F"/>
    <w:rsid w:val="00552363"/>
    <w:rsid w:val="00552D41"/>
    <w:rsid w:val="005533E7"/>
    <w:rsid w:val="0055468E"/>
    <w:rsid w:val="00557631"/>
    <w:rsid w:val="005578BC"/>
    <w:rsid w:val="005616AD"/>
    <w:rsid w:val="005616C9"/>
    <w:rsid w:val="00561E9D"/>
    <w:rsid w:val="00567FFD"/>
    <w:rsid w:val="0057002C"/>
    <w:rsid w:val="00570A1F"/>
    <w:rsid w:val="0057177B"/>
    <w:rsid w:val="0057178D"/>
    <w:rsid w:val="0058111C"/>
    <w:rsid w:val="005816C7"/>
    <w:rsid w:val="00583603"/>
    <w:rsid w:val="005845EF"/>
    <w:rsid w:val="00584CAD"/>
    <w:rsid w:val="00584E7D"/>
    <w:rsid w:val="0058617A"/>
    <w:rsid w:val="00592257"/>
    <w:rsid w:val="00593D64"/>
    <w:rsid w:val="00596447"/>
    <w:rsid w:val="005968B3"/>
    <w:rsid w:val="00597816"/>
    <w:rsid w:val="005A16D0"/>
    <w:rsid w:val="005A1951"/>
    <w:rsid w:val="005A299B"/>
    <w:rsid w:val="005A3556"/>
    <w:rsid w:val="005A5A73"/>
    <w:rsid w:val="005A78B7"/>
    <w:rsid w:val="005B0199"/>
    <w:rsid w:val="005B03A9"/>
    <w:rsid w:val="005B2CE4"/>
    <w:rsid w:val="005B4553"/>
    <w:rsid w:val="005C1240"/>
    <w:rsid w:val="005C33D3"/>
    <w:rsid w:val="005C43A9"/>
    <w:rsid w:val="005C46C5"/>
    <w:rsid w:val="005D001F"/>
    <w:rsid w:val="005D1183"/>
    <w:rsid w:val="005D35CD"/>
    <w:rsid w:val="005D7ED3"/>
    <w:rsid w:val="005E1EC9"/>
    <w:rsid w:val="005E2882"/>
    <w:rsid w:val="005E4617"/>
    <w:rsid w:val="005E50AD"/>
    <w:rsid w:val="005E579B"/>
    <w:rsid w:val="005E6340"/>
    <w:rsid w:val="005E659B"/>
    <w:rsid w:val="005E68B6"/>
    <w:rsid w:val="005F0207"/>
    <w:rsid w:val="005F022C"/>
    <w:rsid w:val="005F082E"/>
    <w:rsid w:val="005F3E45"/>
    <w:rsid w:val="005F5E8E"/>
    <w:rsid w:val="005F7C03"/>
    <w:rsid w:val="0060159C"/>
    <w:rsid w:val="00604168"/>
    <w:rsid w:val="006046DD"/>
    <w:rsid w:val="00607DE8"/>
    <w:rsid w:val="006119A5"/>
    <w:rsid w:val="006153E7"/>
    <w:rsid w:val="00616B62"/>
    <w:rsid w:val="006174A8"/>
    <w:rsid w:val="0061788D"/>
    <w:rsid w:val="00622351"/>
    <w:rsid w:val="006234AE"/>
    <w:rsid w:val="0062655E"/>
    <w:rsid w:val="00626EEB"/>
    <w:rsid w:val="006270C3"/>
    <w:rsid w:val="00627493"/>
    <w:rsid w:val="006328C6"/>
    <w:rsid w:val="00632BD6"/>
    <w:rsid w:val="006332F3"/>
    <w:rsid w:val="006363E0"/>
    <w:rsid w:val="0063669F"/>
    <w:rsid w:val="00636D3E"/>
    <w:rsid w:val="00637A77"/>
    <w:rsid w:val="00641570"/>
    <w:rsid w:val="00641D14"/>
    <w:rsid w:val="00641DB3"/>
    <w:rsid w:val="00643D74"/>
    <w:rsid w:val="006460E9"/>
    <w:rsid w:val="0065294B"/>
    <w:rsid w:val="00652BED"/>
    <w:rsid w:val="00652BEF"/>
    <w:rsid w:val="00652FF3"/>
    <w:rsid w:val="00653E81"/>
    <w:rsid w:val="0065530C"/>
    <w:rsid w:val="0065542E"/>
    <w:rsid w:val="00655BEA"/>
    <w:rsid w:val="006562A0"/>
    <w:rsid w:val="006568C2"/>
    <w:rsid w:val="00660E99"/>
    <w:rsid w:val="00660FFA"/>
    <w:rsid w:val="00662FE5"/>
    <w:rsid w:val="00663FB0"/>
    <w:rsid w:val="0066736A"/>
    <w:rsid w:val="0066740E"/>
    <w:rsid w:val="00667F41"/>
    <w:rsid w:val="00670700"/>
    <w:rsid w:val="00670FD1"/>
    <w:rsid w:val="00672643"/>
    <w:rsid w:val="00672BCC"/>
    <w:rsid w:val="00674C2E"/>
    <w:rsid w:val="0067708B"/>
    <w:rsid w:val="00677B61"/>
    <w:rsid w:val="00680C45"/>
    <w:rsid w:val="00681204"/>
    <w:rsid w:val="00682955"/>
    <w:rsid w:val="00682E45"/>
    <w:rsid w:val="00683361"/>
    <w:rsid w:val="00686E13"/>
    <w:rsid w:val="006873C7"/>
    <w:rsid w:val="00687B58"/>
    <w:rsid w:val="00687D0D"/>
    <w:rsid w:val="0069033A"/>
    <w:rsid w:val="00690670"/>
    <w:rsid w:val="00694292"/>
    <w:rsid w:val="006A16BF"/>
    <w:rsid w:val="006A3B58"/>
    <w:rsid w:val="006A3DD1"/>
    <w:rsid w:val="006A4EDA"/>
    <w:rsid w:val="006A5398"/>
    <w:rsid w:val="006A5D05"/>
    <w:rsid w:val="006A6823"/>
    <w:rsid w:val="006A7B3D"/>
    <w:rsid w:val="006B099D"/>
    <w:rsid w:val="006B1C93"/>
    <w:rsid w:val="006B26A6"/>
    <w:rsid w:val="006B30E1"/>
    <w:rsid w:val="006B784E"/>
    <w:rsid w:val="006C0099"/>
    <w:rsid w:val="006C01A6"/>
    <w:rsid w:val="006C0A51"/>
    <w:rsid w:val="006C180A"/>
    <w:rsid w:val="006C1EFB"/>
    <w:rsid w:val="006C2D8A"/>
    <w:rsid w:val="006C306C"/>
    <w:rsid w:val="006C4725"/>
    <w:rsid w:val="006C66B7"/>
    <w:rsid w:val="006D0251"/>
    <w:rsid w:val="006D1AF4"/>
    <w:rsid w:val="006D46BD"/>
    <w:rsid w:val="006D716F"/>
    <w:rsid w:val="006D78B8"/>
    <w:rsid w:val="006E5CD5"/>
    <w:rsid w:val="006E75AB"/>
    <w:rsid w:val="006E79DC"/>
    <w:rsid w:val="006F0A14"/>
    <w:rsid w:val="006F0E8E"/>
    <w:rsid w:val="006F2375"/>
    <w:rsid w:val="006F2E42"/>
    <w:rsid w:val="006F3B9C"/>
    <w:rsid w:val="006F5826"/>
    <w:rsid w:val="006F666A"/>
    <w:rsid w:val="00700126"/>
    <w:rsid w:val="0070094D"/>
    <w:rsid w:val="00712CB9"/>
    <w:rsid w:val="00714874"/>
    <w:rsid w:val="007153F8"/>
    <w:rsid w:val="00715F5C"/>
    <w:rsid w:val="00721F67"/>
    <w:rsid w:val="00721F8E"/>
    <w:rsid w:val="0072282B"/>
    <w:rsid w:val="00722D45"/>
    <w:rsid w:val="0073324B"/>
    <w:rsid w:val="00734D09"/>
    <w:rsid w:val="00736B72"/>
    <w:rsid w:val="00740009"/>
    <w:rsid w:val="0074014A"/>
    <w:rsid w:val="00740D85"/>
    <w:rsid w:val="00742655"/>
    <w:rsid w:val="00742FF7"/>
    <w:rsid w:val="00744838"/>
    <w:rsid w:val="00745098"/>
    <w:rsid w:val="0074517C"/>
    <w:rsid w:val="0074597C"/>
    <w:rsid w:val="00745FFC"/>
    <w:rsid w:val="007463A3"/>
    <w:rsid w:val="00751290"/>
    <w:rsid w:val="00752FF3"/>
    <w:rsid w:val="00753FB6"/>
    <w:rsid w:val="007556B7"/>
    <w:rsid w:val="00755A11"/>
    <w:rsid w:val="007615D5"/>
    <w:rsid w:val="007619B6"/>
    <w:rsid w:val="00762024"/>
    <w:rsid w:val="00767A7D"/>
    <w:rsid w:val="00772C47"/>
    <w:rsid w:val="00773130"/>
    <w:rsid w:val="00773206"/>
    <w:rsid w:val="0077364B"/>
    <w:rsid w:val="0077400C"/>
    <w:rsid w:val="00776B2D"/>
    <w:rsid w:val="00776F54"/>
    <w:rsid w:val="00781FDB"/>
    <w:rsid w:val="007822DF"/>
    <w:rsid w:val="007854FB"/>
    <w:rsid w:val="007872C0"/>
    <w:rsid w:val="0078779E"/>
    <w:rsid w:val="00793394"/>
    <w:rsid w:val="00794453"/>
    <w:rsid w:val="00795535"/>
    <w:rsid w:val="00796D04"/>
    <w:rsid w:val="00797DB5"/>
    <w:rsid w:val="007A031D"/>
    <w:rsid w:val="007A16AD"/>
    <w:rsid w:val="007A66F7"/>
    <w:rsid w:val="007A6B66"/>
    <w:rsid w:val="007A724F"/>
    <w:rsid w:val="007A7C83"/>
    <w:rsid w:val="007B0F15"/>
    <w:rsid w:val="007B0F4E"/>
    <w:rsid w:val="007B202C"/>
    <w:rsid w:val="007B22C9"/>
    <w:rsid w:val="007B2C5B"/>
    <w:rsid w:val="007B3792"/>
    <w:rsid w:val="007B408D"/>
    <w:rsid w:val="007B4C23"/>
    <w:rsid w:val="007C236D"/>
    <w:rsid w:val="007C2C9C"/>
    <w:rsid w:val="007C4249"/>
    <w:rsid w:val="007C46AD"/>
    <w:rsid w:val="007D0CCE"/>
    <w:rsid w:val="007D1F51"/>
    <w:rsid w:val="007D3198"/>
    <w:rsid w:val="007D3EA1"/>
    <w:rsid w:val="007D3FD1"/>
    <w:rsid w:val="007E01A8"/>
    <w:rsid w:val="007E1CE9"/>
    <w:rsid w:val="007E23C4"/>
    <w:rsid w:val="007E5D63"/>
    <w:rsid w:val="007E783E"/>
    <w:rsid w:val="007E7910"/>
    <w:rsid w:val="007F246A"/>
    <w:rsid w:val="007F4195"/>
    <w:rsid w:val="007F74B0"/>
    <w:rsid w:val="00801B11"/>
    <w:rsid w:val="0080288D"/>
    <w:rsid w:val="008035FD"/>
    <w:rsid w:val="008051D9"/>
    <w:rsid w:val="008057A5"/>
    <w:rsid w:val="008075FC"/>
    <w:rsid w:val="00807984"/>
    <w:rsid w:val="00807F0C"/>
    <w:rsid w:val="0081031F"/>
    <w:rsid w:val="00811BCC"/>
    <w:rsid w:val="00812C1E"/>
    <w:rsid w:val="00812E22"/>
    <w:rsid w:val="008150F3"/>
    <w:rsid w:val="00815E69"/>
    <w:rsid w:val="00816D24"/>
    <w:rsid w:val="008205B8"/>
    <w:rsid w:val="008238D3"/>
    <w:rsid w:val="00827838"/>
    <w:rsid w:val="008316C9"/>
    <w:rsid w:val="008336C6"/>
    <w:rsid w:val="00835017"/>
    <w:rsid w:val="00836D12"/>
    <w:rsid w:val="00840BE3"/>
    <w:rsid w:val="0084329D"/>
    <w:rsid w:val="00843537"/>
    <w:rsid w:val="00844AE1"/>
    <w:rsid w:val="0084567A"/>
    <w:rsid w:val="00845DCC"/>
    <w:rsid w:val="00846256"/>
    <w:rsid w:val="00846607"/>
    <w:rsid w:val="00846A61"/>
    <w:rsid w:val="00850734"/>
    <w:rsid w:val="00850DD9"/>
    <w:rsid w:val="00856675"/>
    <w:rsid w:val="00857156"/>
    <w:rsid w:val="00860E29"/>
    <w:rsid w:val="0086182D"/>
    <w:rsid w:val="00861F2E"/>
    <w:rsid w:val="008637DE"/>
    <w:rsid w:val="00865723"/>
    <w:rsid w:val="00865DEA"/>
    <w:rsid w:val="00866BC8"/>
    <w:rsid w:val="00872D6C"/>
    <w:rsid w:val="00874416"/>
    <w:rsid w:val="0087497C"/>
    <w:rsid w:val="008753DB"/>
    <w:rsid w:val="0087707A"/>
    <w:rsid w:val="00877468"/>
    <w:rsid w:val="0088157D"/>
    <w:rsid w:val="0088764F"/>
    <w:rsid w:val="00890667"/>
    <w:rsid w:val="00890DB8"/>
    <w:rsid w:val="008936E0"/>
    <w:rsid w:val="00894C64"/>
    <w:rsid w:val="0089551F"/>
    <w:rsid w:val="00897BE8"/>
    <w:rsid w:val="008A40E4"/>
    <w:rsid w:val="008A4816"/>
    <w:rsid w:val="008B03B5"/>
    <w:rsid w:val="008B08F6"/>
    <w:rsid w:val="008B14ED"/>
    <w:rsid w:val="008B169F"/>
    <w:rsid w:val="008B173D"/>
    <w:rsid w:val="008B32BE"/>
    <w:rsid w:val="008B4734"/>
    <w:rsid w:val="008B48AF"/>
    <w:rsid w:val="008B4F6A"/>
    <w:rsid w:val="008B6E61"/>
    <w:rsid w:val="008C04BC"/>
    <w:rsid w:val="008C1537"/>
    <w:rsid w:val="008C19D9"/>
    <w:rsid w:val="008C1B3A"/>
    <w:rsid w:val="008C33A4"/>
    <w:rsid w:val="008C4219"/>
    <w:rsid w:val="008C613B"/>
    <w:rsid w:val="008C6A53"/>
    <w:rsid w:val="008C7B0A"/>
    <w:rsid w:val="008D06FE"/>
    <w:rsid w:val="008D1DA1"/>
    <w:rsid w:val="008D2886"/>
    <w:rsid w:val="008D655B"/>
    <w:rsid w:val="008D68D6"/>
    <w:rsid w:val="008E201C"/>
    <w:rsid w:val="008E2D8B"/>
    <w:rsid w:val="008E3464"/>
    <w:rsid w:val="008E3E10"/>
    <w:rsid w:val="008E4525"/>
    <w:rsid w:val="008E6731"/>
    <w:rsid w:val="008E687D"/>
    <w:rsid w:val="008E7F92"/>
    <w:rsid w:val="008F297F"/>
    <w:rsid w:val="008F2D14"/>
    <w:rsid w:val="008F3757"/>
    <w:rsid w:val="008F4E26"/>
    <w:rsid w:val="008F5DA5"/>
    <w:rsid w:val="008F6037"/>
    <w:rsid w:val="008F6D44"/>
    <w:rsid w:val="00900ACB"/>
    <w:rsid w:val="0090202C"/>
    <w:rsid w:val="00903B14"/>
    <w:rsid w:val="00904628"/>
    <w:rsid w:val="009052E8"/>
    <w:rsid w:val="0090565C"/>
    <w:rsid w:val="0091098C"/>
    <w:rsid w:val="00910B55"/>
    <w:rsid w:val="00910C37"/>
    <w:rsid w:val="00912A68"/>
    <w:rsid w:val="00913009"/>
    <w:rsid w:val="00913D3D"/>
    <w:rsid w:val="0091570B"/>
    <w:rsid w:val="009158C1"/>
    <w:rsid w:val="0091700B"/>
    <w:rsid w:val="0091709F"/>
    <w:rsid w:val="00917855"/>
    <w:rsid w:val="00920F26"/>
    <w:rsid w:val="0092243A"/>
    <w:rsid w:val="00922DFF"/>
    <w:rsid w:val="009231E6"/>
    <w:rsid w:val="00924079"/>
    <w:rsid w:val="00925EA7"/>
    <w:rsid w:val="00926906"/>
    <w:rsid w:val="00930925"/>
    <w:rsid w:val="00933984"/>
    <w:rsid w:val="00934DB4"/>
    <w:rsid w:val="00935DC5"/>
    <w:rsid w:val="00943E8A"/>
    <w:rsid w:val="009454BF"/>
    <w:rsid w:val="00947871"/>
    <w:rsid w:val="00951ACE"/>
    <w:rsid w:val="00953583"/>
    <w:rsid w:val="00954837"/>
    <w:rsid w:val="00955149"/>
    <w:rsid w:val="00955BA2"/>
    <w:rsid w:val="00955F3D"/>
    <w:rsid w:val="00957658"/>
    <w:rsid w:val="009608D4"/>
    <w:rsid w:val="009621A7"/>
    <w:rsid w:val="00962DCF"/>
    <w:rsid w:val="00963D50"/>
    <w:rsid w:val="00963E21"/>
    <w:rsid w:val="00964163"/>
    <w:rsid w:val="009641E3"/>
    <w:rsid w:val="0096547D"/>
    <w:rsid w:val="00967A81"/>
    <w:rsid w:val="00970515"/>
    <w:rsid w:val="009731AD"/>
    <w:rsid w:val="00974B71"/>
    <w:rsid w:val="009756D4"/>
    <w:rsid w:val="00975EA7"/>
    <w:rsid w:val="00982F05"/>
    <w:rsid w:val="00983382"/>
    <w:rsid w:val="00983817"/>
    <w:rsid w:val="00984EA5"/>
    <w:rsid w:val="00987CFA"/>
    <w:rsid w:val="0099160E"/>
    <w:rsid w:val="00995678"/>
    <w:rsid w:val="0099766E"/>
    <w:rsid w:val="009A4981"/>
    <w:rsid w:val="009A5003"/>
    <w:rsid w:val="009A513D"/>
    <w:rsid w:val="009B1798"/>
    <w:rsid w:val="009B23B8"/>
    <w:rsid w:val="009B38E7"/>
    <w:rsid w:val="009B5379"/>
    <w:rsid w:val="009B5884"/>
    <w:rsid w:val="009B6D59"/>
    <w:rsid w:val="009C0E48"/>
    <w:rsid w:val="009C1D51"/>
    <w:rsid w:val="009C1F29"/>
    <w:rsid w:val="009C49CB"/>
    <w:rsid w:val="009D2066"/>
    <w:rsid w:val="009D3F3D"/>
    <w:rsid w:val="009D44D5"/>
    <w:rsid w:val="009D4CBF"/>
    <w:rsid w:val="009D730B"/>
    <w:rsid w:val="009E4DA4"/>
    <w:rsid w:val="009E5685"/>
    <w:rsid w:val="009E70F1"/>
    <w:rsid w:val="009E764A"/>
    <w:rsid w:val="009F17A7"/>
    <w:rsid w:val="009F314C"/>
    <w:rsid w:val="009F3D84"/>
    <w:rsid w:val="009F3E49"/>
    <w:rsid w:val="009F666E"/>
    <w:rsid w:val="009F6FFB"/>
    <w:rsid w:val="00A00809"/>
    <w:rsid w:val="00A03DB9"/>
    <w:rsid w:val="00A0449D"/>
    <w:rsid w:val="00A056CB"/>
    <w:rsid w:val="00A064DD"/>
    <w:rsid w:val="00A06CC3"/>
    <w:rsid w:val="00A0771F"/>
    <w:rsid w:val="00A0791D"/>
    <w:rsid w:val="00A1073A"/>
    <w:rsid w:val="00A110AB"/>
    <w:rsid w:val="00A11501"/>
    <w:rsid w:val="00A15786"/>
    <w:rsid w:val="00A15D1D"/>
    <w:rsid w:val="00A17730"/>
    <w:rsid w:val="00A20A80"/>
    <w:rsid w:val="00A22916"/>
    <w:rsid w:val="00A2454C"/>
    <w:rsid w:val="00A26B26"/>
    <w:rsid w:val="00A27C2E"/>
    <w:rsid w:val="00A31925"/>
    <w:rsid w:val="00A3209A"/>
    <w:rsid w:val="00A377D1"/>
    <w:rsid w:val="00A43FFC"/>
    <w:rsid w:val="00A47B56"/>
    <w:rsid w:val="00A47D12"/>
    <w:rsid w:val="00A47E9E"/>
    <w:rsid w:val="00A502B6"/>
    <w:rsid w:val="00A51C02"/>
    <w:rsid w:val="00A52162"/>
    <w:rsid w:val="00A57ABE"/>
    <w:rsid w:val="00A6102A"/>
    <w:rsid w:val="00A610F2"/>
    <w:rsid w:val="00A635DA"/>
    <w:rsid w:val="00A64E2A"/>
    <w:rsid w:val="00A66110"/>
    <w:rsid w:val="00A661EA"/>
    <w:rsid w:val="00A70AD1"/>
    <w:rsid w:val="00A72227"/>
    <w:rsid w:val="00A73D6F"/>
    <w:rsid w:val="00A7476B"/>
    <w:rsid w:val="00A749F3"/>
    <w:rsid w:val="00A74FEA"/>
    <w:rsid w:val="00A77575"/>
    <w:rsid w:val="00A804ED"/>
    <w:rsid w:val="00A8074D"/>
    <w:rsid w:val="00A82393"/>
    <w:rsid w:val="00A82BE4"/>
    <w:rsid w:val="00A82D8B"/>
    <w:rsid w:val="00A911A8"/>
    <w:rsid w:val="00A9199A"/>
    <w:rsid w:val="00A91B2D"/>
    <w:rsid w:val="00A91D96"/>
    <w:rsid w:val="00A9401F"/>
    <w:rsid w:val="00A94DF6"/>
    <w:rsid w:val="00A97F7F"/>
    <w:rsid w:val="00AA0C38"/>
    <w:rsid w:val="00AA2436"/>
    <w:rsid w:val="00AA2AB5"/>
    <w:rsid w:val="00AA5FC8"/>
    <w:rsid w:val="00AB17AC"/>
    <w:rsid w:val="00AB18C4"/>
    <w:rsid w:val="00AB3C8F"/>
    <w:rsid w:val="00AB4BDE"/>
    <w:rsid w:val="00AB5F0B"/>
    <w:rsid w:val="00AB7BC2"/>
    <w:rsid w:val="00AC08D6"/>
    <w:rsid w:val="00AC0D04"/>
    <w:rsid w:val="00AC1F32"/>
    <w:rsid w:val="00AC2F98"/>
    <w:rsid w:val="00AC425B"/>
    <w:rsid w:val="00AC4385"/>
    <w:rsid w:val="00AC4A83"/>
    <w:rsid w:val="00AC7520"/>
    <w:rsid w:val="00AC7C2C"/>
    <w:rsid w:val="00AC7F9A"/>
    <w:rsid w:val="00AD248D"/>
    <w:rsid w:val="00AD5AFC"/>
    <w:rsid w:val="00AE1087"/>
    <w:rsid w:val="00AE2507"/>
    <w:rsid w:val="00AE346A"/>
    <w:rsid w:val="00AE3FAC"/>
    <w:rsid w:val="00AE5CEE"/>
    <w:rsid w:val="00AE759D"/>
    <w:rsid w:val="00AE779E"/>
    <w:rsid w:val="00AE7CBE"/>
    <w:rsid w:val="00AF0C0E"/>
    <w:rsid w:val="00AF1329"/>
    <w:rsid w:val="00AF45D7"/>
    <w:rsid w:val="00AF6AF1"/>
    <w:rsid w:val="00AF742A"/>
    <w:rsid w:val="00B06730"/>
    <w:rsid w:val="00B069BB"/>
    <w:rsid w:val="00B07D75"/>
    <w:rsid w:val="00B07F40"/>
    <w:rsid w:val="00B10CB9"/>
    <w:rsid w:val="00B14FC6"/>
    <w:rsid w:val="00B1515A"/>
    <w:rsid w:val="00B15BDB"/>
    <w:rsid w:val="00B208A3"/>
    <w:rsid w:val="00B219F4"/>
    <w:rsid w:val="00B2233E"/>
    <w:rsid w:val="00B22B01"/>
    <w:rsid w:val="00B245D0"/>
    <w:rsid w:val="00B25289"/>
    <w:rsid w:val="00B26B41"/>
    <w:rsid w:val="00B3051F"/>
    <w:rsid w:val="00B32C00"/>
    <w:rsid w:val="00B3341B"/>
    <w:rsid w:val="00B336F4"/>
    <w:rsid w:val="00B36BC3"/>
    <w:rsid w:val="00B3734C"/>
    <w:rsid w:val="00B37753"/>
    <w:rsid w:val="00B40B3E"/>
    <w:rsid w:val="00B416A0"/>
    <w:rsid w:val="00B436EB"/>
    <w:rsid w:val="00B44ED8"/>
    <w:rsid w:val="00B46298"/>
    <w:rsid w:val="00B462DB"/>
    <w:rsid w:val="00B46BB2"/>
    <w:rsid w:val="00B50095"/>
    <w:rsid w:val="00B5082D"/>
    <w:rsid w:val="00B50F66"/>
    <w:rsid w:val="00B515D9"/>
    <w:rsid w:val="00B51CC5"/>
    <w:rsid w:val="00B53C7F"/>
    <w:rsid w:val="00B5534A"/>
    <w:rsid w:val="00B557A9"/>
    <w:rsid w:val="00B56CDF"/>
    <w:rsid w:val="00B57B71"/>
    <w:rsid w:val="00B57BDD"/>
    <w:rsid w:val="00B60288"/>
    <w:rsid w:val="00B63990"/>
    <w:rsid w:val="00B64475"/>
    <w:rsid w:val="00B64DBB"/>
    <w:rsid w:val="00B6745A"/>
    <w:rsid w:val="00B67AF2"/>
    <w:rsid w:val="00B702F9"/>
    <w:rsid w:val="00B82568"/>
    <w:rsid w:val="00B82617"/>
    <w:rsid w:val="00B82ADA"/>
    <w:rsid w:val="00B84234"/>
    <w:rsid w:val="00B85427"/>
    <w:rsid w:val="00B855EE"/>
    <w:rsid w:val="00B87008"/>
    <w:rsid w:val="00B934E8"/>
    <w:rsid w:val="00B94B6E"/>
    <w:rsid w:val="00B953EC"/>
    <w:rsid w:val="00B96CB8"/>
    <w:rsid w:val="00B97778"/>
    <w:rsid w:val="00B97CA8"/>
    <w:rsid w:val="00BA05B3"/>
    <w:rsid w:val="00BA07E6"/>
    <w:rsid w:val="00BA09E5"/>
    <w:rsid w:val="00BA28AC"/>
    <w:rsid w:val="00BA299E"/>
    <w:rsid w:val="00BA5970"/>
    <w:rsid w:val="00BA5A0E"/>
    <w:rsid w:val="00BA5C7F"/>
    <w:rsid w:val="00BA6BFC"/>
    <w:rsid w:val="00BB009B"/>
    <w:rsid w:val="00BB4339"/>
    <w:rsid w:val="00BB520F"/>
    <w:rsid w:val="00BB5EC7"/>
    <w:rsid w:val="00BB7EF7"/>
    <w:rsid w:val="00BC0A33"/>
    <w:rsid w:val="00BC4A7D"/>
    <w:rsid w:val="00BC5447"/>
    <w:rsid w:val="00BC7080"/>
    <w:rsid w:val="00BC725C"/>
    <w:rsid w:val="00BC72AF"/>
    <w:rsid w:val="00BD1199"/>
    <w:rsid w:val="00BD286D"/>
    <w:rsid w:val="00BD5C3C"/>
    <w:rsid w:val="00BD5ED2"/>
    <w:rsid w:val="00BD76AD"/>
    <w:rsid w:val="00BE0165"/>
    <w:rsid w:val="00BE0B9D"/>
    <w:rsid w:val="00BE10B6"/>
    <w:rsid w:val="00BE2060"/>
    <w:rsid w:val="00BE441B"/>
    <w:rsid w:val="00BE47F6"/>
    <w:rsid w:val="00BE5B32"/>
    <w:rsid w:val="00BE65EF"/>
    <w:rsid w:val="00BE66E1"/>
    <w:rsid w:val="00BE772C"/>
    <w:rsid w:val="00BF09C9"/>
    <w:rsid w:val="00BF0F9B"/>
    <w:rsid w:val="00BF13D1"/>
    <w:rsid w:val="00C0033D"/>
    <w:rsid w:val="00C00515"/>
    <w:rsid w:val="00C02686"/>
    <w:rsid w:val="00C030FE"/>
    <w:rsid w:val="00C03C1B"/>
    <w:rsid w:val="00C05C8D"/>
    <w:rsid w:val="00C05DA8"/>
    <w:rsid w:val="00C063FC"/>
    <w:rsid w:val="00C16897"/>
    <w:rsid w:val="00C1789F"/>
    <w:rsid w:val="00C17CEB"/>
    <w:rsid w:val="00C3125E"/>
    <w:rsid w:val="00C31A5D"/>
    <w:rsid w:val="00C31DB8"/>
    <w:rsid w:val="00C325D8"/>
    <w:rsid w:val="00C35B26"/>
    <w:rsid w:val="00C377D6"/>
    <w:rsid w:val="00C37C03"/>
    <w:rsid w:val="00C416EB"/>
    <w:rsid w:val="00C439BD"/>
    <w:rsid w:val="00C47191"/>
    <w:rsid w:val="00C5472E"/>
    <w:rsid w:val="00C549F9"/>
    <w:rsid w:val="00C556E4"/>
    <w:rsid w:val="00C55776"/>
    <w:rsid w:val="00C57199"/>
    <w:rsid w:val="00C571FE"/>
    <w:rsid w:val="00C57E96"/>
    <w:rsid w:val="00C61E97"/>
    <w:rsid w:val="00C62C66"/>
    <w:rsid w:val="00C64FEC"/>
    <w:rsid w:val="00C66966"/>
    <w:rsid w:val="00C720AB"/>
    <w:rsid w:val="00C801CE"/>
    <w:rsid w:val="00C8080E"/>
    <w:rsid w:val="00C808F8"/>
    <w:rsid w:val="00C80963"/>
    <w:rsid w:val="00C80F68"/>
    <w:rsid w:val="00C8170B"/>
    <w:rsid w:val="00C81F7F"/>
    <w:rsid w:val="00C82231"/>
    <w:rsid w:val="00C85965"/>
    <w:rsid w:val="00C87F65"/>
    <w:rsid w:val="00C91073"/>
    <w:rsid w:val="00C91315"/>
    <w:rsid w:val="00C92AE1"/>
    <w:rsid w:val="00C92B2D"/>
    <w:rsid w:val="00C94125"/>
    <w:rsid w:val="00CA0743"/>
    <w:rsid w:val="00CA11A8"/>
    <w:rsid w:val="00CA4F26"/>
    <w:rsid w:val="00CA5226"/>
    <w:rsid w:val="00CA5C59"/>
    <w:rsid w:val="00CA631C"/>
    <w:rsid w:val="00CB0C9E"/>
    <w:rsid w:val="00CB12B9"/>
    <w:rsid w:val="00CB2C92"/>
    <w:rsid w:val="00CB2E0A"/>
    <w:rsid w:val="00CB34AC"/>
    <w:rsid w:val="00CB3606"/>
    <w:rsid w:val="00CB36E2"/>
    <w:rsid w:val="00CB3E3C"/>
    <w:rsid w:val="00CB44B7"/>
    <w:rsid w:val="00CB551B"/>
    <w:rsid w:val="00CB64B3"/>
    <w:rsid w:val="00CC03FB"/>
    <w:rsid w:val="00CC1C92"/>
    <w:rsid w:val="00CC2BFE"/>
    <w:rsid w:val="00CC43EB"/>
    <w:rsid w:val="00CC4466"/>
    <w:rsid w:val="00CC4B23"/>
    <w:rsid w:val="00CC4C27"/>
    <w:rsid w:val="00CD05F6"/>
    <w:rsid w:val="00CD0D74"/>
    <w:rsid w:val="00CD3790"/>
    <w:rsid w:val="00CD442C"/>
    <w:rsid w:val="00CD45C5"/>
    <w:rsid w:val="00CD52FD"/>
    <w:rsid w:val="00CD6068"/>
    <w:rsid w:val="00CD63D5"/>
    <w:rsid w:val="00CD7025"/>
    <w:rsid w:val="00CD7BDC"/>
    <w:rsid w:val="00CE050C"/>
    <w:rsid w:val="00CE0F03"/>
    <w:rsid w:val="00CE1B5C"/>
    <w:rsid w:val="00CE2963"/>
    <w:rsid w:val="00CE400C"/>
    <w:rsid w:val="00CE478D"/>
    <w:rsid w:val="00CE6FC5"/>
    <w:rsid w:val="00CE7E51"/>
    <w:rsid w:val="00CF02BA"/>
    <w:rsid w:val="00CF246B"/>
    <w:rsid w:val="00CF5462"/>
    <w:rsid w:val="00CF617C"/>
    <w:rsid w:val="00CF6F0E"/>
    <w:rsid w:val="00D00832"/>
    <w:rsid w:val="00D00EFF"/>
    <w:rsid w:val="00D02745"/>
    <w:rsid w:val="00D03A65"/>
    <w:rsid w:val="00D0572F"/>
    <w:rsid w:val="00D05D33"/>
    <w:rsid w:val="00D05E65"/>
    <w:rsid w:val="00D06244"/>
    <w:rsid w:val="00D117BF"/>
    <w:rsid w:val="00D12E6C"/>
    <w:rsid w:val="00D17E7F"/>
    <w:rsid w:val="00D20903"/>
    <w:rsid w:val="00D223CF"/>
    <w:rsid w:val="00D223D3"/>
    <w:rsid w:val="00D22B61"/>
    <w:rsid w:val="00D22F2C"/>
    <w:rsid w:val="00D23499"/>
    <w:rsid w:val="00D23B0B"/>
    <w:rsid w:val="00D248DE"/>
    <w:rsid w:val="00D26A11"/>
    <w:rsid w:val="00D27A03"/>
    <w:rsid w:val="00D30792"/>
    <w:rsid w:val="00D32127"/>
    <w:rsid w:val="00D32EBE"/>
    <w:rsid w:val="00D37483"/>
    <w:rsid w:val="00D37AE9"/>
    <w:rsid w:val="00D40CA9"/>
    <w:rsid w:val="00D42F4D"/>
    <w:rsid w:val="00D439E7"/>
    <w:rsid w:val="00D44891"/>
    <w:rsid w:val="00D4586D"/>
    <w:rsid w:val="00D5042B"/>
    <w:rsid w:val="00D523E1"/>
    <w:rsid w:val="00D53B44"/>
    <w:rsid w:val="00D5495A"/>
    <w:rsid w:val="00D54A9C"/>
    <w:rsid w:val="00D550D5"/>
    <w:rsid w:val="00D55107"/>
    <w:rsid w:val="00D56574"/>
    <w:rsid w:val="00D5765B"/>
    <w:rsid w:val="00D60D7C"/>
    <w:rsid w:val="00D63EB1"/>
    <w:rsid w:val="00D66AE7"/>
    <w:rsid w:val="00D71206"/>
    <w:rsid w:val="00D72D6C"/>
    <w:rsid w:val="00D74056"/>
    <w:rsid w:val="00D7472B"/>
    <w:rsid w:val="00D74EBB"/>
    <w:rsid w:val="00D74EF5"/>
    <w:rsid w:val="00D81098"/>
    <w:rsid w:val="00D8347E"/>
    <w:rsid w:val="00D84112"/>
    <w:rsid w:val="00D84528"/>
    <w:rsid w:val="00D84B79"/>
    <w:rsid w:val="00D86094"/>
    <w:rsid w:val="00D86A8D"/>
    <w:rsid w:val="00D8733D"/>
    <w:rsid w:val="00D87CEE"/>
    <w:rsid w:val="00D90A26"/>
    <w:rsid w:val="00D949BA"/>
    <w:rsid w:val="00D951BB"/>
    <w:rsid w:val="00D95910"/>
    <w:rsid w:val="00D978A4"/>
    <w:rsid w:val="00DA34B5"/>
    <w:rsid w:val="00DA4170"/>
    <w:rsid w:val="00DA7B32"/>
    <w:rsid w:val="00DB374E"/>
    <w:rsid w:val="00DB3E82"/>
    <w:rsid w:val="00DB4EAF"/>
    <w:rsid w:val="00DB5419"/>
    <w:rsid w:val="00DB5C26"/>
    <w:rsid w:val="00DB660E"/>
    <w:rsid w:val="00DB7AEE"/>
    <w:rsid w:val="00DB7E9C"/>
    <w:rsid w:val="00DC01EF"/>
    <w:rsid w:val="00DC11B0"/>
    <w:rsid w:val="00DC197E"/>
    <w:rsid w:val="00DC306B"/>
    <w:rsid w:val="00DC3958"/>
    <w:rsid w:val="00DC5162"/>
    <w:rsid w:val="00DC67E6"/>
    <w:rsid w:val="00DC697C"/>
    <w:rsid w:val="00DC76A1"/>
    <w:rsid w:val="00DD0B75"/>
    <w:rsid w:val="00DD4EB3"/>
    <w:rsid w:val="00DD71F0"/>
    <w:rsid w:val="00DE0214"/>
    <w:rsid w:val="00DE070E"/>
    <w:rsid w:val="00DE5762"/>
    <w:rsid w:val="00DE58EA"/>
    <w:rsid w:val="00DE6F5D"/>
    <w:rsid w:val="00DE7EA5"/>
    <w:rsid w:val="00DF159C"/>
    <w:rsid w:val="00DF2655"/>
    <w:rsid w:val="00DF286B"/>
    <w:rsid w:val="00DF3632"/>
    <w:rsid w:val="00DF3BFD"/>
    <w:rsid w:val="00DF3C86"/>
    <w:rsid w:val="00DF43B0"/>
    <w:rsid w:val="00DF662A"/>
    <w:rsid w:val="00DF66C1"/>
    <w:rsid w:val="00E0059D"/>
    <w:rsid w:val="00E03156"/>
    <w:rsid w:val="00E03EE3"/>
    <w:rsid w:val="00E044A2"/>
    <w:rsid w:val="00E06FBB"/>
    <w:rsid w:val="00E1206D"/>
    <w:rsid w:val="00E120E9"/>
    <w:rsid w:val="00E1356A"/>
    <w:rsid w:val="00E13645"/>
    <w:rsid w:val="00E14B07"/>
    <w:rsid w:val="00E16079"/>
    <w:rsid w:val="00E16F9C"/>
    <w:rsid w:val="00E17A15"/>
    <w:rsid w:val="00E208A5"/>
    <w:rsid w:val="00E20908"/>
    <w:rsid w:val="00E20E7A"/>
    <w:rsid w:val="00E20E89"/>
    <w:rsid w:val="00E26C42"/>
    <w:rsid w:val="00E27D8A"/>
    <w:rsid w:val="00E33D8F"/>
    <w:rsid w:val="00E35D3D"/>
    <w:rsid w:val="00E40D9C"/>
    <w:rsid w:val="00E4269E"/>
    <w:rsid w:val="00E42CF2"/>
    <w:rsid w:val="00E448B5"/>
    <w:rsid w:val="00E503A6"/>
    <w:rsid w:val="00E50433"/>
    <w:rsid w:val="00E52026"/>
    <w:rsid w:val="00E542C1"/>
    <w:rsid w:val="00E54709"/>
    <w:rsid w:val="00E554AC"/>
    <w:rsid w:val="00E5555E"/>
    <w:rsid w:val="00E576B6"/>
    <w:rsid w:val="00E57F81"/>
    <w:rsid w:val="00E60C50"/>
    <w:rsid w:val="00E61074"/>
    <w:rsid w:val="00E62121"/>
    <w:rsid w:val="00E62DC2"/>
    <w:rsid w:val="00E661C4"/>
    <w:rsid w:val="00E66BAC"/>
    <w:rsid w:val="00E678DD"/>
    <w:rsid w:val="00E700E6"/>
    <w:rsid w:val="00E7025E"/>
    <w:rsid w:val="00E711B8"/>
    <w:rsid w:val="00E76F6B"/>
    <w:rsid w:val="00E77486"/>
    <w:rsid w:val="00E80ADB"/>
    <w:rsid w:val="00E810A9"/>
    <w:rsid w:val="00E825AE"/>
    <w:rsid w:val="00E84D73"/>
    <w:rsid w:val="00E86B90"/>
    <w:rsid w:val="00E90354"/>
    <w:rsid w:val="00E9066D"/>
    <w:rsid w:val="00E932D3"/>
    <w:rsid w:val="00E93887"/>
    <w:rsid w:val="00EA16AC"/>
    <w:rsid w:val="00EA2446"/>
    <w:rsid w:val="00EA283F"/>
    <w:rsid w:val="00EA3EEA"/>
    <w:rsid w:val="00EA4478"/>
    <w:rsid w:val="00EA482E"/>
    <w:rsid w:val="00EA6378"/>
    <w:rsid w:val="00EA672A"/>
    <w:rsid w:val="00EA770C"/>
    <w:rsid w:val="00EB166D"/>
    <w:rsid w:val="00EB1FF8"/>
    <w:rsid w:val="00EB3536"/>
    <w:rsid w:val="00EB4775"/>
    <w:rsid w:val="00EB53F9"/>
    <w:rsid w:val="00EB5F3E"/>
    <w:rsid w:val="00EC28AC"/>
    <w:rsid w:val="00ED044B"/>
    <w:rsid w:val="00ED189B"/>
    <w:rsid w:val="00ED4588"/>
    <w:rsid w:val="00ED4841"/>
    <w:rsid w:val="00ED64C2"/>
    <w:rsid w:val="00ED6B94"/>
    <w:rsid w:val="00EE1998"/>
    <w:rsid w:val="00EE2967"/>
    <w:rsid w:val="00EE5513"/>
    <w:rsid w:val="00EE5F1B"/>
    <w:rsid w:val="00EE618C"/>
    <w:rsid w:val="00EE7AB9"/>
    <w:rsid w:val="00EE7B28"/>
    <w:rsid w:val="00EF0D12"/>
    <w:rsid w:val="00EF15B1"/>
    <w:rsid w:val="00EF1D55"/>
    <w:rsid w:val="00EF21F4"/>
    <w:rsid w:val="00EF2DCE"/>
    <w:rsid w:val="00EF436D"/>
    <w:rsid w:val="00EF4ABA"/>
    <w:rsid w:val="00EF5EA1"/>
    <w:rsid w:val="00F026D0"/>
    <w:rsid w:val="00F0430C"/>
    <w:rsid w:val="00F055C2"/>
    <w:rsid w:val="00F11F29"/>
    <w:rsid w:val="00F12F88"/>
    <w:rsid w:val="00F12FB3"/>
    <w:rsid w:val="00F23613"/>
    <w:rsid w:val="00F23F4D"/>
    <w:rsid w:val="00F25F0A"/>
    <w:rsid w:val="00F30AF8"/>
    <w:rsid w:val="00F32315"/>
    <w:rsid w:val="00F35073"/>
    <w:rsid w:val="00F3550F"/>
    <w:rsid w:val="00F41DC3"/>
    <w:rsid w:val="00F420A8"/>
    <w:rsid w:val="00F421FB"/>
    <w:rsid w:val="00F42668"/>
    <w:rsid w:val="00F44638"/>
    <w:rsid w:val="00F478EC"/>
    <w:rsid w:val="00F500D0"/>
    <w:rsid w:val="00F53620"/>
    <w:rsid w:val="00F542F5"/>
    <w:rsid w:val="00F54A5E"/>
    <w:rsid w:val="00F55D28"/>
    <w:rsid w:val="00F56404"/>
    <w:rsid w:val="00F6178D"/>
    <w:rsid w:val="00F64307"/>
    <w:rsid w:val="00F643AE"/>
    <w:rsid w:val="00F6464B"/>
    <w:rsid w:val="00F64974"/>
    <w:rsid w:val="00F651E0"/>
    <w:rsid w:val="00F65B24"/>
    <w:rsid w:val="00F65E4A"/>
    <w:rsid w:val="00F73827"/>
    <w:rsid w:val="00F7492C"/>
    <w:rsid w:val="00F74D6E"/>
    <w:rsid w:val="00F74E58"/>
    <w:rsid w:val="00F76356"/>
    <w:rsid w:val="00F7664B"/>
    <w:rsid w:val="00F76B6D"/>
    <w:rsid w:val="00F772E0"/>
    <w:rsid w:val="00F810C4"/>
    <w:rsid w:val="00F81BC7"/>
    <w:rsid w:val="00F8276D"/>
    <w:rsid w:val="00F84874"/>
    <w:rsid w:val="00F84B85"/>
    <w:rsid w:val="00F85650"/>
    <w:rsid w:val="00F900D5"/>
    <w:rsid w:val="00F9073B"/>
    <w:rsid w:val="00F9099C"/>
    <w:rsid w:val="00F93AE9"/>
    <w:rsid w:val="00F9787F"/>
    <w:rsid w:val="00FA25AB"/>
    <w:rsid w:val="00FA4C5F"/>
    <w:rsid w:val="00FA5CB6"/>
    <w:rsid w:val="00FA6554"/>
    <w:rsid w:val="00FB0C0E"/>
    <w:rsid w:val="00FB1AF0"/>
    <w:rsid w:val="00FB2078"/>
    <w:rsid w:val="00FB36B2"/>
    <w:rsid w:val="00FB381D"/>
    <w:rsid w:val="00FB3B89"/>
    <w:rsid w:val="00FB3BCA"/>
    <w:rsid w:val="00FB3BE0"/>
    <w:rsid w:val="00FB4815"/>
    <w:rsid w:val="00FB4998"/>
    <w:rsid w:val="00FB5248"/>
    <w:rsid w:val="00FB661B"/>
    <w:rsid w:val="00FB6A2D"/>
    <w:rsid w:val="00FC064C"/>
    <w:rsid w:val="00FC49B9"/>
    <w:rsid w:val="00FC5430"/>
    <w:rsid w:val="00FD029D"/>
    <w:rsid w:val="00FD09F9"/>
    <w:rsid w:val="00FD12C0"/>
    <w:rsid w:val="00FD59D1"/>
    <w:rsid w:val="00FD6DB7"/>
    <w:rsid w:val="00FD73A0"/>
    <w:rsid w:val="00FD769B"/>
    <w:rsid w:val="00FE1362"/>
    <w:rsid w:val="00FE169F"/>
    <w:rsid w:val="00FE527E"/>
    <w:rsid w:val="00FF042B"/>
    <w:rsid w:val="00FF0F12"/>
    <w:rsid w:val="00FF2CCF"/>
    <w:rsid w:val="00FF34A1"/>
    <w:rsid w:val="00FF42ED"/>
    <w:rsid w:val="00FF55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665]"/>
    </o:shapedefaults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1925"/>
    <w:pPr>
      <w:spacing w:after="0" w:line="240" w:lineRule="auto"/>
    </w:pPr>
    <w:rPr>
      <w:rFonts w:ascii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816D2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41650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16D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5A299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link w:val="Ttulo5Car"/>
    <w:uiPriority w:val="9"/>
    <w:unhideWhenUsed/>
    <w:qFormat/>
    <w:rsid w:val="0000205F"/>
    <w:pPr>
      <w:spacing w:before="100" w:beforeAutospacing="1" w:after="100" w:afterAutospacing="1"/>
      <w:outlineLvl w:val="4"/>
    </w:pPr>
    <w:rPr>
      <w:rFonts w:eastAsia="Times New Roman"/>
      <w:b/>
      <w:bCs/>
      <w:sz w:val="20"/>
      <w:szCs w:val="20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BA28A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22916"/>
    <w:pPr>
      <w:spacing w:before="100" w:beforeAutospacing="1" w:after="100" w:afterAutospacing="1"/>
    </w:pPr>
  </w:style>
  <w:style w:type="paragraph" w:styleId="Piedepgina">
    <w:name w:val="footer"/>
    <w:basedOn w:val="Normal"/>
    <w:link w:val="PiedepginaCar"/>
    <w:uiPriority w:val="99"/>
    <w:unhideWhenUsed/>
    <w:rsid w:val="00A2291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22916"/>
    <w:rPr>
      <w:rFonts w:ascii="Times New Roman" w:hAnsi="Times New Roman" w:cs="Times New Roman"/>
      <w:sz w:val="24"/>
      <w:szCs w:val="24"/>
      <w:lang w:eastAsia="es-ES"/>
    </w:rPr>
  </w:style>
  <w:style w:type="paragraph" w:styleId="Ttulo">
    <w:name w:val="Title"/>
    <w:basedOn w:val="Normal"/>
    <w:next w:val="Normal"/>
    <w:link w:val="TtuloCar"/>
    <w:uiPriority w:val="10"/>
    <w:qFormat/>
    <w:rsid w:val="00A2291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A2291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2291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22916"/>
    <w:rPr>
      <w:rFonts w:ascii="Tahoma" w:hAnsi="Tahoma" w:cs="Tahoma"/>
      <w:sz w:val="16"/>
      <w:szCs w:val="16"/>
      <w:lang w:eastAsia="es-ES"/>
    </w:rPr>
  </w:style>
  <w:style w:type="paragraph" w:styleId="Encabezado">
    <w:name w:val="header"/>
    <w:basedOn w:val="Normal"/>
    <w:link w:val="EncabezadoCar"/>
    <w:uiPriority w:val="99"/>
    <w:semiHidden/>
    <w:unhideWhenUsed/>
    <w:rsid w:val="00A2291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A22916"/>
    <w:rPr>
      <w:rFonts w:ascii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8A4816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8A4816"/>
    <w:rPr>
      <w:color w:val="0000FF"/>
      <w:u w:val="single"/>
    </w:rPr>
  </w:style>
  <w:style w:type="character" w:customStyle="1" w:styleId="estilo21">
    <w:name w:val="estilo21"/>
    <w:basedOn w:val="Fuentedeprrafopredeter"/>
    <w:rsid w:val="008A4816"/>
    <w:rPr>
      <w:rFonts w:ascii="Arial" w:hAnsi="Arial" w:cs="Arial" w:hint="default"/>
      <w:b/>
      <w:bCs/>
    </w:rPr>
  </w:style>
  <w:style w:type="paragraph" w:customStyle="1" w:styleId="estilo4">
    <w:name w:val="estilo4"/>
    <w:basedOn w:val="Normal"/>
    <w:uiPriority w:val="99"/>
    <w:semiHidden/>
    <w:rsid w:val="008A4816"/>
    <w:pPr>
      <w:spacing w:before="100" w:beforeAutospacing="1" w:after="100" w:afterAutospacing="1"/>
    </w:pPr>
    <w:rPr>
      <w:rFonts w:ascii="Arial" w:hAnsi="Arial" w:cs="Arial"/>
      <w:b/>
      <w:bCs/>
    </w:rPr>
  </w:style>
  <w:style w:type="paragraph" w:styleId="Prrafodelista">
    <w:name w:val="List Paragraph"/>
    <w:basedOn w:val="Normal"/>
    <w:uiPriority w:val="34"/>
    <w:qFormat/>
    <w:rsid w:val="0063669F"/>
    <w:pPr>
      <w:ind w:left="720"/>
      <w:contextualSpacing/>
    </w:pPr>
  </w:style>
  <w:style w:type="paragraph" w:customStyle="1" w:styleId="errepar11-tipo-norma">
    <w:name w:val="errepar_11-tipo-norma"/>
    <w:basedOn w:val="Normal"/>
    <w:rsid w:val="00325497"/>
    <w:pPr>
      <w:pBdr>
        <w:top w:val="single" w:sz="6" w:space="0" w:color="000000"/>
      </w:pBdr>
      <w:spacing w:before="200"/>
      <w:ind w:left="105" w:right="105"/>
    </w:pPr>
    <w:rPr>
      <w:rFonts w:ascii="Verdana" w:eastAsia="Times New Roman" w:hAnsi="Verdana"/>
      <w:b/>
      <w:bCs/>
      <w:sz w:val="28"/>
      <w:szCs w:val="28"/>
      <w:lang w:val="es-AR" w:eastAsia="es-AR"/>
    </w:rPr>
  </w:style>
  <w:style w:type="paragraph" w:customStyle="1" w:styleId="lineanueva">
    <w:name w:val="lineanueva"/>
    <w:basedOn w:val="Normal"/>
    <w:rsid w:val="00325497"/>
    <w:pPr>
      <w:pBdr>
        <w:bottom w:val="single" w:sz="6" w:space="10" w:color="000000"/>
      </w:pBdr>
      <w:spacing w:before="160" w:after="200"/>
      <w:ind w:left="105" w:right="105"/>
    </w:pPr>
    <w:rPr>
      <w:rFonts w:ascii="Verdana" w:eastAsia="Times New Roman" w:hAnsi="Verdana"/>
      <w:sz w:val="16"/>
      <w:szCs w:val="16"/>
      <w:lang w:val="es-AR" w:eastAsia="es-AR"/>
    </w:rPr>
  </w:style>
  <w:style w:type="paragraph" w:customStyle="1" w:styleId="encabezadonovedades">
    <w:name w:val="encabezadonovedades"/>
    <w:basedOn w:val="Normal"/>
    <w:rsid w:val="00325497"/>
    <w:pPr>
      <w:spacing w:before="100" w:after="120"/>
      <w:ind w:left="105" w:right="105"/>
      <w:jc w:val="both"/>
    </w:pPr>
    <w:rPr>
      <w:rFonts w:ascii="Verdana" w:eastAsia="Times New Roman" w:hAnsi="Verdana"/>
      <w:b/>
      <w:bCs/>
      <w:sz w:val="20"/>
      <w:szCs w:val="20"/>
      <w:lang w:val="es-AR" w:eastAsia="es-AR"/>
    </w:rPr>
  </w:style>
  <w:style w:type="character" w:customStyle="1" w:styleId="negritanovedades">
    <w:name w:val="negritanovedades"/>
    <w:basedOn w:val="Fuentedeprrafopredeter"/>
    <w:rsid w:val="00325497"/>
    <w:rPr>
      <w:b/>
      <w:bCs/>
    </w:rPr>
  </w:style>
  <w:style w:type="character" w:customStyle="1" w:styleId="sumarionovedades">
    <w:name w:val="sumarionovedades"/>
    <w:basedOn w:val="Fuentedeprrafopredeter"/>
    <w:rsid w:val="00325497"/>
    <w:rPr>
      <w:rFonts w:ascii="Verdana" w:hAnsi="Verdana" w:hint="default"/>
      <w:i/>
      <w:iCs/>
      <w:sz w:val="16"/>
      <w:szCs w:val="16"/>
    </w:rPr>
  </w:style>
  <w:style w:type="paragraph" w:customStyle="1" w:styleId="lineanegranovedades">
    <w:name w:val="lineanegranovedades"/>
    <w:basedOn w:val="Normal"/>
    <w:rsid w:val="00E932D3"/>
    <w:pPr>
      <w:pBdr>
        <w:top w:val="single" w:sz="6" w:space="7" w:color="000000"/>
      </w:pBdr>
      <w:spacing w:before="140"/>
      <w:ind w:left="105" w:right="105"/>
      <w:jc w:val="both"/>
    </w:pPr>
    <w:rPr>
      <w:rFonts w:ascii="Verdana" w:eastAsia="Times New Roman" w:hAnsi="Verdana"/>
      <w:sz w:val="16"/>
      <w:szCs w:val="16"/>
      <w:lang w:val="es-AR" w:eastAsia="es-AR"/>
    </w:rPr>
  </w:style>
  <w:style w:type="paragraph" w:customStyle="1" w:styleId="textonovedades">
    <w:name w:val="textonovedades"/>
    <w:basedOn w:val="Normal"/>
    <w:uiPriority w:val="99"/>
    <w:rsid w:val="00E932D3"/>
    <w:pPr>
      <w:spacing w:before="120"/>
      <w:ind w:left="105" w:right="105"/>
      <w:jc w:val="both"/>
    </w:pPr>
    <w:rPr>
      <w:rFonts w:ascii="Verdana" w:eastAsia="Times New Roman" w:hAnsi="Verdana"/>
      <w:sz w:val="16"/>
      <w:szCs w:val="16"/>
      <w:lang w:val="es-AR" w:eastAsia="es-AR"/>
    </w:rPr>
  </w:style>
  <w:style w:type="paragraph" w:customStyle="1" w:styleId="textonovedadesnegrita">
    <w:name w:val="textonovedadesnegrita"/>
    <w:basedOn w:val="Normal"/>
    <w:rsid w:val="00E932D3"/>
    <w:pPr>
      <w:spacing w:before="120"/>
      <w:ind w:left="105" w:right="105"/>
      <w:jc w:val="both"/>
    </w:pPr>
    <w:rPr>
      <w:rFonts w:ascii="Verdana" w:eastAsia="Times New Roman" w:hAnsi="Verdana"/>
      <w:b/>
      <w:bCs/>
      <w:sz w:val="16"/>
      <w:szCs w:val="16"/>
      <w:lang w:val="es-AR" w:eastAsia="es-AR"/>
    </w:rPr>
  </w:style>
  <w:style w:type="paragraph" w:customStyle="1" w:styleId="rotulonovedades1">
    <w:name w:val="rotulonovedades1"/>
    <w:basedOn w:val="Normal"/>
    <w:rsid w:val="00E932D3"/>
    <w:pPr>
      <w:ind w:left="105" w:right="105"/>
    </w:pPr>
    <w:rPr>
      <w:rFonts w:ascii="Verdana" w:eastAsia="Times New Roman" w:hAnsi="Verdana"/>
      <w:sz w:val="16"/>
      <w:szCs w:val="16"/>
      <w:lang w:val="es-AR" w:eastAsia="es-AR"/>
    </w:rPr>
  </w:style>
  <w:style w:type="paragraph" w:customStyle="1" w:styleId="tablacentrado8">
    <w:name w:val="tablacentrado8"/>
    <w:basedOn w:val="Normal"/>
    <w:rsid w:val="001719E3"/>
    <w:pPr>
      <w:spacing w:before="100" w:beforeAutospacing="1" w:after="100" w:afterAutospacing="1"/>
    </w:pPr>
    <w:rPr>
      <w:rFonts w:eastAsia="Times New Roman"/>
    </w:rPr>
  </w:style>
  <w:style w:type="paragraph" w:customStyle="1" w:styleId="sangrianovedades">
    <w:name w:val="sangrianovedades"/>
    <w:basedOn w:val="Normal"/>
    <w:rsid w:val="00982F05"/>
    <w:pPr>
      <w:spacing w:before="100" w:beforeAutospacing="1" w:after="100" w:afterAutospacing="1"/>
    </w:pPr>
    <w:rPr>
      <w:rFonts w:eastAsia="Times New Roman"/>
      <w:lang w:val="es-AR" w:eastAsia="es-AR"/>
    </w:rPr>
  </w:style>
  <w:style w:type="character" w:customStyle="1" w:styleId="Ttulo5Car">
    <w:name w:val="Título 5 Car"/>
    <w:basedOn w:val="Fuentedeprrafopredeter"/>
    <w:link w:val="Ttulo5"/>
    <w:uiPriority w:val="9"/>
    <w:rsid w:val="0000205F"/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character" w:customStyle="1" w:styleId="apple-converted-space">
    <w:name w:val="apple-converted-space"/>
    <w:basedOn w:val="Fuentedeprrafopredeter"/>
    <w:rsid w:val="00154BFA"/>
  </w:style>
  <w:style w:type="character" w:customStyle="1" w:styleId="Ttulo4Car">
    <w:name w:val="Título 4 Car"/>
    <w:basedOn w:val="Fuentedeprrafopredeter"/>
    <w:link w:val="Ttulo4"/>
    <w:uiPriority w:val="9"/>
    <w:rsid w:val="005A299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es-ES"/>
    </w:rPr>
  </w:style>
  <w:style w:type="character" w:customStyle="1" w:styleId="ln">
    <w:name w:val="ln"/>
    <w:basedOn w:val="Fuentedeprrafopredeter"/>
    <w:rsid w:val="00AF6AF1"/>
  </w:style>
  <w:style w:type="paragraph" w:customStyle="1" w:styleId="primero">
    <w:name w:val="primero"/>
    <w:basedOn w:val="Normal"/>
    <w:rsid w:val="00AF6AF1"/>
    <w:pPr>
      <w:spacing w:before="100" w:beforeAutospacing="1" w:after="100" w:afterAutospacing="1"/>
    </w:pPr>
    <w:rPr>
      <w:rFonts w:eastAsia="Times New Roman"/>
    </w:rPr>
  </w:style>
  <w:style w:type="character" w:customStyle="1" w:styleId="Ttulo1Car">
    <w:name w:val="Título 1 Car"/>
    <w:basedOn w:val="Fuentedeprrafopredeter"/>
    <w:link w:val="Ttulo1"/>
    <w:uiPriority w:val="9"/>
    <w:rsid w:val="00816D2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816D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es-ES"/>
    </w:rPr>
  </w:style>
  <w:style w:type="character" w:customStyle="1" w:styleId="livefyre-commentcount">
    <w:name w:val="livefyre-commentcount"/>
    <w:basedOn w:val="Fuentedeprrafopredeter"/>
    <w:rsid w:val="00816D24"/>
  </w:style>
  <w:style w:type="character" w:styleId="nfasis">
    <w:name w:val="Emphasis"/>
    <w:basedOn w:val="Fuentedeprrafopredeter"/>
    <w:uiPriority w:val="20"/>
    <w:qFormat/>
    <w:rsid w:val="009E70F1"/>
    <w:rPr>
      <w:i/>
      <w:iCs/>
    </w:rPr>
  </w:style>
  <w:style w:type="character" w:customStyle="1" w:styleId="spelle">
    <w:name w:val="spelle"/>
    <w:basedOn w:val="Fuentedeprrafopredeter"/>
    <w:rsid w:val="0050716A"/>
  </w:style>
  <w:style w:type="character" w:customStyle="1" w:styleId="Ttulo2Car">
    <w:name w:val="Título 2 Car"/>
    <w:basedOn w:val="Fuentedeprrafopredeter"/>
    <w:link w:val="Ttulo2"/>
    <w:uiPriority w:val="9"/>
    <w:rsid w:val="0041650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s-ES"/>
    </w:rPr>
  </w:style>
  <w:style w:type="character" w:customStyle="1" w:styleId="Ttulo6Car">
    <w:name w:val="Título 6 Car"/>
    <w:basedOn w:val="Fuentedeprrafopredeter"/>
    <w:link w:val="Ttulo6"/>
    <w:uiPriority w:val="9"/>
    <w:rsid w:val="00BA28AC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es-ES"/>
    </w:rPr>
  </w:style>
  <w:style w:type="paragraph" w:customStyle="1" w:styleId="bajada-news">
    <w:name w:val="bajada-news"/>
    <w:basedOn w:val="Normal"/>
    <w:rsid w:val="007D1F51"/>
    <w:pPr>
      <w:spacing w:before="100" w:beforeAutospacing="1" w:after="100" w:afterAutospacing="1"/>
    </w:pPr>
    <w:rPr>
      <w:rFonts w:eastAsia="Times New Roman"/>
    </w:rPr>
  </w:style>
  <w:style w:type="character" w:customStyle="1" w:styleId="hoenzb">
    <w:name w:val="hoenzb"/>
    <w:basedOn w:val="Fuentedeprrafopredeter"/>
    <w:rsid w:val="00D32EBE"/>
  </w:style>
  <w:style w:type="paragraph" w:customStyle="1" w:styleId="textocentradonegritanovedades">
    <w:name w:val="textocentradonegritanovedades"/>
    <w:basedOn w:val="Normal"/>
    <w:rsid w:val="003B3D0A"/>
    <w:pPr>
      <w:spacing w:before="100" w:beforeAutospacing="1" w:after="100" w:afterAutospacing="1"/>
    </w:pPr>
    <w:rPr>
      <w:rFonts w:eastAsia="Times New Roman"/>
      <w:lang w:val="es-AR" w:eastAsia="es-AR"/>
    </w:rPr>
  </w:style>
  <w:style w:type="paragraph" w:customStyle="1" w:styleId="errepar1erfrancesnovedades">
    <w:name w:val="errepar_1erfrancesnovedades"/>
    <w:basedOn w:val="Normal"/>
    <w:rsid w:val="003B3D0A"/>
    <w:pPr>
      <w:spacing w:before="100" w:beforeAutospacing="1" w:after="100" w:afterAutospacing="1"/>
    </w:pPr>
    <w:rPr>
      <w:rFonts w:eastAsia="Times New Roman"/>
      <w:lang w:val="es-AR" w:eastAsia="es-AR"/>
    </w:rPr>
  </w:style>
  <w:style w:type="paragraph" w:customStyle="1" w:styleId="errepar2dofrancesnovedades">
    <w:name w:val="errepar_2dofrancesnovedades"/>
    <w:basedOn w:val="Normal"/>
    <w:rsid w:val="003B3D0A"/>
    <w:pPr>
      <w:spacing w:before="100" w:beforeAutospacing="1" w:after="100" w:afterAutospacing="1"/>
    </w:pPr>
    <w:rPr>
      <w:rFonts w:eastAsia="Times New Roman"/>
      <w:lang w:val="es-AR" w:eastAsia="es-AR"/>
    </w:rPr>
  </w:style>
  <w:style w:type="character" w:customStyle="1" w:styleId="hipervnculo0">
    <w:name w:val="hipervnculo"/>
    <w:basedOn w:val="Fuentedeprrafopredeter"/>
    <w:rsid w:val="003B3D0A"/>
  </w:style>
  <w:style w:type="character" w:customStyle="1" w:styleId="cursivanovedades">
    <w:name w:val="cursivanovedades"/>
    <w:basedOn w:val="Fuentedeprrafopredeter"/>
    <w:rsid w:val="006A7B3D"/>
  </w:style>
  <w:style w:type="character" w:customStyle="1" w:styleId="cphighlight">
    <w:name w:val="cp_highlight"/>
    <w:basedOn w:val="Fuentedeprrafopredeter"/>
    <w:rsid w:val="00F54A5E"/>
  </w:style>
  <w:style w:type="character" w:customStyle="1" w:styleId="dia">
    <w:name w:val="dia"/>
    <w:basedOn w:val="Fuentedeprrafopredeter"/>
    <w:rsid w:val="00C439BD"/>
  </w:style>
  <w:style w:type="character" w:styleId="Hipervnculovisitado">
    <w:name w:val="FollowedHyperlink"/>
    <w:basedOn w:val="Fuentedeprrafopredeter"/>
    <w:uiPriority w:val="99"/>
    <w:semiHidden/>
    <w:unhideWhenUsed/>
    <w:rsid w:val="00F478EC"/>
    <w:rPr>
      <w:color w:val="800080" w:themeColor="followedHyperlink"/>
      <w:u w:val="single"/>
    </w:rPr>
  </w:style>
  <w:style w:type="paragraph" w:customStyle="1" w:styleId="notasnovedades">
    <w:name w:val="notasnovedades"/>
    <w:basedOn w:val="Normal"/>
    <w:rsid w:val="0065294B"/>
    <w:pPr>
      <w:spacing w:before="100" w:beforeAutospacing="1" w:after="100" w:afterAutospacing="1"/>
    </w:pPr>
    <w:rPr>
      <w:rFonts w:eastAsia="Times New Roman"/>
    </w:rPr>
  </w:style>
  <w:style w:type="paragraph" w:customStyle="1" w:styleId="texto8novedades">
    <w:name w:val="texto8novedades"/>
    <w:basedOn w:val="Normal"/>
    <w:rsid w:val="0065294B"/>
    <w:pPr>
      <w:spacing w:before="100" w:beforeAutospacing="1" w:after="100" w:afterAutospacing="1"/>
    </w:pPr>
    <w:rPr>
      <w:rFonts w:eastAsia="Times New Roman"/>
    </w:rPr>
  </w:style>
  <w:style w:type="paragraph" w:customStyle="1" w:styleId="a1erfrances8novedades">
    <w:name w:val="a1erfrances8novedades"/>
    <w:basedOn w:val="Normal"/>
    <w:rsid w:val="0065294B"/>
    <w:pPr>
      <w:spacing w:before="100" w:beforeAutospacing="1" w:after="100" w:afterAutospacing="1"/>
    </w:pPr>
    <w:rPr>
      <w:rFonts w:eastAsia="Times New Roman"/>
    </w:rPr>
  </w:style>
  <w:style w:type="paragraph" w:customStyle="1" w:styleId="a2dofrances8novedades">
    <w:name w:val="a2dofrances8novedades"/>
    <w:basedOn w:val="Normal"/>
    <w:rsid w:val="0065294B"/>
    <w:pPr>
      <w:spacing w:before="100" w:beforeAutospacing="1" w:after="100" w:afterAutospacing="1"/>
    </w:pPr>
    <w:rPr>
      <w:rFonts w:eastAsia="Times New Roman"/>
    </w:rPr>
  </w:style>
  <w:style w:type="character" w:customStyle="1" w:styleId="entry-label">
    <w:name w:val="entry-label"/>
    <w:basedOn w:val="Fuentedeprrafopredeter"/>
    <w:rsid w:val="00E42CF2"/>
  </w:style>
  <w:style w:type="table" w:styleId="Tablaconcuadrcula">
    <w:name w:val="Table Grid"/>
    <w:basedOn w:val="Tablanormal"/>
    <w:uiPriority w:val="59"/>
    <w:rsid w:val="000E5944"/>
    <w:pPr>
      <w:spacing w:after="0" w:line="240" w:lineRule="auto"/>
    </w:pPr>
    <w:rPr>
      <w:lang w:val="es-A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ocentradonovedades">
    <w:name w:val="textocentradonovedades"/>
    <w:basedOn w:val="Normal"/>
    <w:rsid w:val="00B32C00"/>
    <w:pPr>
      <w:spacing w:before="100" w:beforeAutospacing="1" w:after="100" w:afterAutospacing="1"/>
    </w:pPr>
    <w:rPr>
      <w:rFonts w:eastAsia="Times New Roman"/>
    </w:rPr>
  </w:style>
  <w:style w:type="paragraph" w:customStyle="1" w:styleId="tablaizquierda8">
    <w:name w:val="tablaizquierda8"/>
    <w:basedOn w:val="Normal"/>
    <w:rsid w:val="00B32C00"/>
    <w:pPr>
      <w:spacing w:before="100" w:beforeAutospacing="1" w:after="100" w:afterAutospacing="1"/>
    </w:pPr>
    <w:rPr>
      <w:rFonts w:eastAsia="Times New Roman"/>
    </w:rPr>
  </w:style>
  <w:style w:type="paragraph" w:customStyle="1" w:styleId="errepar24-titulo-cpo11detexto">
    <w:name w:val="errepar_24-titulo-cpo11detexto"/>
    <w:basedOn w:val="Normal"/>
    <w:rsid w:val="00B32C00"/>
    <w:pPr>
      <w:spacing w:before="100" w:beforeAutospacing="1" w:after="100" w:afterAutospacing="1"/>
    </w:pPr>
    <w:rPr>
      <w:rFonts w:eastAsia="Times New Roman"/>
    </w:rPr>
  </w:style>
  <w:style w:type="paragraph" w:customStyle="1" w:styleId="tabladerecha8">
    <w:name w:val="tabladerecha8"/>
    <w:basedOn w:val="Normal"/>
    <w:rsid w:val="00B32C00"/>
    <w:pPr>
      <w:spacing w:before="100" w:beforeAutospacing="1" w:after="100" w:afterAutospacing="1"/>
    </w:pPr>
    <w:rPr>
      <w:rFonts w:eastAsia="Times New Roman"/>
    </w:rPr>
  </w:style>
  <w:style w:type="paragraph" w:customStyle="1" w:styleId="has-text-color">
    <w:name w:val="has-text-color"/>
    <w:basedOn w:val="Normal"/>
    <w:rsid w:val="00053748"/>
    <w:pPr>
      <w:spacing w:before="100" w:beforeAutospacing="1" w:after="100" w:afterAutospacing="1"/>
    </w:pPr>
    <w:rPr>
      <w:rFonts w:eastAsia="Times New Roman"/>
    </w:rPr>
  </w:style>
  <w:style w:type="paragraph" w:customStyle="1" w:styleId="has-medium-font-size">
    <w:name w:val="has-medium-font-size"/>
    <w:basedOn w:val="Normal"/>
    <w:rsid w:val="00053748"/>
    <w:pPr>
      <w:spacing w:before="100" w:beforeAutospacing="1" w:after="100" w:afterAutospacing="1"/>
    </w:pPr>
    <w:rPr>
      <w:rFonts w:eastAsia="Times New Roman"/>
    </w:rPr>
  </w:style>
  <w:style w:type="paragraph" w:styleId="Sinespaciado">
    <w:name w:val="No Spacing"/>
    <w:uiPriority w:val="1"/>
    <w:qFormat/>
    <w:rsid w:val="00F810C4"/>
    <w:pPr>
      <w:spacing w:after="0" w:line="240" w:lineRule="auto"/>
    </w:pPr>
    <w:rPr>
      <w:rFonts w:ascii="Times New Roman" w:hAnsi="Times New Roman" w:cs="Times New Roman"/>
      <w:sz w:val="24"/>
      <w:szCs w:val="24"/>
      <w:lang w:eastAsia="es-ES"/>
    </w:rPr>
  </w:style>
  <w:style w:type="character" w:customStyle="1" w:styleId="person-name">
    <w:name w:val="person-name"/>
    <w:basedOn w:val="Fuentedeprrafopredeter"/>
    <w:rsid w:val="002E57F7"/>
  </w:style>
  <w:style w:type="paragraph" w:customStyle="1" w:styleId="Default">
    <w:name w:val="Default"/>
    <w:rsid w:val="006153E7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es-ES"/>
    </w:rPr>
  </w:style>
  <w:style w:type="paragraph" w:customStyle="1" w:styleId="tablacentrado81">
    <w:name w:val="tablacentrado81"/>
    <w:basedOn w:val="Normal"/>
    <w:rsid w:val="00DA7B32"/>
    <w:pPr>
      <w:ind w:left="105" w:right="105"/>
      <w:jc w:val="center"/>
    </w:pPr>
    <w:rPr>
      <w:rFonts w:ascii="Verdana" w:eastAsia="Times New Roman" w:hAnsi="Verdana"/>
      <w:sz w:val="15"/>
      <w:szCs w:val="15"/>
    </w:rPr>
  </w:style>
  <w:style w:type="paragraph" w:customStyle="1" w:styleId="contenido2">
    <w:name w:val="contenido2"/>
    <w:basedOn w:val="Normal"/>
    <w:rsid w:val="00DA7B32"/>
    <w:pPr>
      <w:spacing w:before="80"/>
      <w:ind w:left="105" w:right="105" w:firstLine="105"/>
      <w:jc w:val="both"/>
    </w:pPr>
    <w:rPr>
      <w:rFonts w:ascii="Verdana" w:eastAsia="Times New Roman" w:hAnsi="Verdana"/>
      <w:sz w:val="20"/>
      <w:szCs w:val="20"/>
      <w:lang w:val="es-AR" w:eastAsia="es-AR"/>
    </w:rPr>
  </w:style>
  <w:style w:type="paragraph" w:customStyle="1" w:styleId="textonovedades2">
    <w:name w:val="textonovedades2"/>
    <w:basedOn w:val="Normal"/>
    <w:rsid w:val="00DA7B32"/>
    <w:pPr>
      <w:spacing w:before="120"/>
      <w:ind w:left="105" w:right="105"/>
      <w:jc w:val="both"/>
    </w:pPr>
    <w:rPr>
      <w:rFonts w:ascii="Verdana" w:eastAsia="Times New Roman" w:hAnsi="Verdana"/>
      <w:sz w:val="20"/>
      <w:szCs w:val="20"/>
      <w:lang w:val="es-AR" w:eastAsia="es-AR"/>
    </w:rPr>
  </w:style>
  <w:style w:type="paragraph" w:customStyle="1" w:styleId="errepar1erfrancesnovedades1">
    <w:name w:val="errepar_1erfrancesnovedades1"/>
    <w:basedOn w:val="Normal"/>
    <w:rsid w:val="00DA7B32"/>
    <w:pPr>
      <w:spacing w:before="80"/>
      <w:ind w:left="270" w:right="105"/>
      <w:jc w:val="both"/>
    </w:pPr>
    <w:rPr>
      <w:rFonts w:ascii="Verdana" w:eastAsia="Times New Roman" w:hAnsi="Verdana"/>
      <w:sz w:val="20"/>
      <w:szCs w:val="20"/>
      <w:lang w:val="es-AR" w:eastAsia="es-AR"/>
    </w:rPr>
  </w:style>
  <w:style w:type="paragraph" w:styleId="Textosinformato">
    <w:name w:val="Plain Text"/>
    <w:basedOn w:val="Normal"/>
    <w:link w:val="TextosinformatoCar"/>
    <w:uiPriority w:val="99"/>
    <w:unhideWhenUsed/>
    <w:rsid w:val="00DA7B32"/>
    <w:rPr>
      <w:rFonts w:ascii="Consolas" w:hAnsi="Consolas" w:cstheme="minorBidi"/>
      <w:sz w:val="21"/>
      <w:szCs w:val="21"/>
      <w:lang w:eastAsia="en-US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DA7B32"/>
    <w:rPr>
      <w:rFonts w:ascii="Consolas" w:hAnsi="Consolas"/>
      <w:sz w:val="21"/>
      <w:szCs w:val="21"/>
    </w:rPr>
  </w:style>
  <w:style w:type="paragraph" w:customStyle="1" w:styleId="contenido">
    <w:name w:val="contenido"/>
    <w:basedOn w:val="Normal"/>
    <w:uiPriority w:val="99"/>
    <w:rsid w:val="009A4981"/>
    <w:pPr>
      <w:spacing w:before="100" w:beforeAutospacing="1" w:after="100" w:afterAutospacing="1"/>
    </w:pPr>
    <w:rPr>
      <w:rFonts w:eastAsia="Times New Roman"/>
    </w:rPr>
  </w:style>
  <w:style w:type="paragraph" w:customStyle="1" w:styleId="textonovedades1">
    <w:name w:val="textonovedades1"/>
    <w:basedOn w:val="Normal"/>
    <w:rsid w:val="002C0AA7"/>
    <w:pPr>
      <w:spacing w:before="120"/>
      <w:ind w:left="105" w:right="105"/>
      <w:jc w:val="both"/>
    </w:pPr>
    <w:rPr>
      <w:rFonts w:ascii="Verdana" w:eastAsia="Times New Roman" w:hAnsi="Verdana"/>
      <w:sz w:val="16"/>
      <w:szCs w:val="16"/>
    </w:rPr>
  </w:style>
  <w:style w:type="paragraph" w:customStyle="1" w:styleId="contenido1">
    <w:name w:val="contenido1"/>
    <w:basedOn w:val="Normal"/>
    <w:rsid w:val="002C0AA7"/>
    <w:pPr>
      <w:spacing w:before="80"/>
      <w:ind w:left="105" w:right="105" w:firstLine="105"/>
      <w:jc w:val="both"/>
    </w:pPr>
    <w:rPr>
      <w:rFonts w:ascii="Verdana" w:eastAsia="Times New Roman" w:hAnsi="Verdana"/>
      <w:sz w:val="20"/>
      <w:szCs w:val="20"/>
      <w:lang w:val="es-AR" w:eastAsia="es-AR"/>
    </w:rPr>
  </w:style>
  <w:style w:type="paragraph" w:customStyle="1" w:styleId="errepar2dofrancesnovedades1">
    <w:name w:val="errepar_2dofrancesnovedades1"/>
    <w:basedOn w:val="Normal"/>
    <w:rsid w:val="002C0AA7"/>
    <w:pPr>
      <w:spacing w:before="80"/>
      <w:ind w:left="540" w:right="105"/>
      <w:jc w:val="both"/>
    </w:pPr>
    <w:rPr>
      <w:rFonts w:ascii="Verdana" w:eastAsia="Times New Roman" w:hAnsi="Verdana"/>
      <w:sz w:val="20"/>
      <w:szCs w:val="20"/>
      <w:lang w:val="es-AR" w:eastAsia="es-AR"/>
    </w:rPr>
  </w:style>
  <w:style w:type="paragraph" w:customStyle="1" w:styleId="erreparnotaalpie">
    <w:name w:val="errepar_nota_al_pie"/>
    <w:basedOn w:val="Normal"/>
    <w:rsid w:val="009C0E48"/>
    <w:pPr>
      <w:spacing w:before="105" w:after="105"/>
      <w:ind w:left="105" w:right="105"/>
      <w:jc w:val="right"/>
    </w:pPr>
    <w:rPr>
      <w:rFonts w:ascii="Verdana" w:eastAsia="Times New Roman" w:hAnsi="Verdana"/>
      <w:color w:val="7F7F7F"/>
      <w:sz w:val="18"/>
      <w:szCs w:val="18"/>
      <w:lang w:val="es-AR" w:eastAsia="es-AR"/>
    </w:rPr>
  </w:style>
  <w:style w:type="paragraph" w:customStyle="1" w:styleId="publicacion1">
    <w:name w:val="publicacion1"/>
    <w:basedOn w:val="Normal"/>
    <w:rsid w:val="009C0E48"/>
    <w:pPr>
      <w:pBdr>
        <w:top w:val="single" w:sz="18" w:space="1" w:color="A6A6A6"/>
        <w:left w:val="single" w:sz="18" w:space="4" w:color="A6A6A6"/>
        <w:bottom w:val="single" w:sz="18" w:space="1" w:color="A6A6A6"/>
        <w:right w:val="single" w:sz="18" w:space="4" w:color="A6A6A6"/>
      </w:pBdr>
      <w:shd w:val="clear" w:color="auto" w:fill="95B3D7"/>
      <w:spacing w:before="240" w:after="240"/>
      <w:ind w:left="105" w:right="105"/>
      <w:jc w:val="center"/>
    </w:pPr>
    <w:rPr>
      <w:rFonts w:ascii="Verdana" w:eastAsia="Times New Roman" w:hAnsi="Verdana"/>
      <w:b/>
      <w:bCs/>
      <w:color w:val="FFFFFF"/>
      <w:sz w:val="22"/>
      <w:szCs w:val="22"/>
      <w:lang w:val="es-AR" w:eastAsia="es-AR"/>
    </w:rPr>
  </w:style>
  <w:style w:type="paragraph" w:customStyle="1" w:styleId="titulocp11craya01">
    <w:name w:val="titulocp11craya01"/>
    <w:basedOn w:val="Normal"/>
    <w:rsid w:val="009C0E48"/>
    <w:pPr>
      <w:pBdr>
        <w:bottom w:val="single" w:sz="12" w:space="0" w:color="000000"/>
      </w:pBdr>
      <w:spacing w:before="400" w:after="200"/>
      <w:ind w:left="105" w:right="105"/>
      <w:jc w:val="both"/>
    </w:pPr>
    <w:rPr>
      <w:rFonts w:ascii="Verdana" w:eastAsia="Times New Roman" w:hAnsi="Verdana"/>
      <w:b/>
      <w:bCs/>
      <w:sz w:val="22"/>
      <w:szCs w:val="22"/>
      <w:lang w:val="es-AR" w:eastAsia="es-AR"/>
    </w:rPr>
  </w:style>
  <w:style w:type="paragraph" w:customStyle="1" w:styleId="textoderechanovedades1">
    <w:name w:val="textoderechanovedades1"/>
    <w:basedOn w:val="Normal"/>
    <w:rsid w:val="009C0E48"/>
    <w:pPr>
      <w:spacing w:before="120"/>
      <w:ind w:left="105" w:right="105"/>
      <w:jc w:val="right"/>
    </w:pPr>
    <w:rPr>
      <w:rFonts w:ascii="Verdana" w:eastAsia="Times New Roman" w:hAnsi="Verdana"/>
      <w:sz w:val="16"/>
      <w:szCs w:val="16"/>
      <w:lang w:val="es-AR" w:eastAsia="es-AR"/>
    </w:rPr>
  </w:style>
  <w:style w:type="character" w:customStyle="1" w:styleId="dot2">
    <w:name w:val="dot2"/>
    <w:basedOn w:val="Fuentedeprrafopredeter"/>
    <w:rsid w:val="002D2F6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8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8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2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7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1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6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0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2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5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0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5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80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6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1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3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3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5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1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9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4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0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8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0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2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0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9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4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0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0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2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2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86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0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14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6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43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97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9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6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07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78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8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44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1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5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3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36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2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2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3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9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4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6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3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2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2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8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46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56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47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19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67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795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50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93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3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6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4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67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65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36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7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6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2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93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7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8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05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1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3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36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FFFFFF"/>
                <w:right w:val="none" w:sz="0" w:space="0" w:color="auto"/>
              </w:divBdr>
            </w:div>
            <w:div w:id="208036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15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19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38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294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5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44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95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61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06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0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936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841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753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0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2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4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778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41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683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207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96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3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48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78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373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131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77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8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93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83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5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2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36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3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07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34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97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3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4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46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0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12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158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54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87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929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883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28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835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64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13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248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106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788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702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00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05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051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687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468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748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58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171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440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37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063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39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764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44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799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491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71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57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862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381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87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11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902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880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14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781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297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32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225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844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15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288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413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04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22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37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828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37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28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306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820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85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08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774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263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2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197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613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856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265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455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46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708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696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49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631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531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88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84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579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497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40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15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6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16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52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87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28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78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24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19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521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257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102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80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34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78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431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151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555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438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81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627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71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36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77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01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234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97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7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8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92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85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58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84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4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6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9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23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72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64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5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antafe.gov.ar/correo/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click.erreparmail.com/access.epl?shopperID=901527&amp;actionCode=55772&amp;enterCode=3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click.erreparmail.com/access.epl?shopperID=901527&amp;actionCode=55772&amp;enterCode=2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santafe.gov.ar/index.php/web/content/download/206895/1072042/version/2/file/RESOL.GRAL.+034+-+Embarcaciones+a%C3%B1o+fiscal+2014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antafe.gov.ar/api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696AED-389B-46FD-9C51-21D7B98D06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5</Pages>
  <Words>1438</Words>
  <Characters>7910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Riki</dc:creator>
  <cp:lastModifiedBy>Ricardo</cp:lastModifiedBy>
  <cp:revision>5</cp:revision>
  <dcterms:created xsi:type="dcterms:W3CDTF">2020-10-03T15:31:00Z</dcterms:created>
  <dcterms:modified xsi:type="dcterms:W3CDTF">2020-10-03T16:20:00Z</dcterms:modified>
</cp:coreProperties>
</file>